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E79D0" w14:textId="77777777" w:rsidR="0050790F" w:rsidRPr="0024225B" w:rsidRDefault="0050790F" w:rsidP="0050790F">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shd w:val="clear" w:color="auto" w:fill="auto"/>
          </w:tcPr>
          <w:p w14:paraId="481E3E7D" w14:textId="77777777" w:rsidR="0050790F" w:rsidRDefault="0050790F" w:rsidP="00D8405C">
            <w:pPr>
              <w:spacing w:before="120" w:after="120"/>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4B500C7D" w14:textId="77777777" w:rsidR="0050790F" w:rsidRDefault="0050790F" w:rsidP="00D8405C">
            <w:pPr>
              <w:spacing w:before="120" w:after="120"/>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D8405C">
            <w:pPr>
              <w:spacing w:before="120" w:after="120"/>
              <w:jc w:val="both"/>
              <w:rPr>
                <w:noProof/>
              </w:rPr>
            </w:pPr>
          </w:p>
        </w:tc>
      </w:tr>
      <w:tr w:rsidR="0050790F" w14:paraId="668AA3E0" w14:textId="77777777" w:rsidTr="004E3C57">
        <w:tc>
          <w:tcPr>
            <w:tcW w:w="3369" w:type="dxa"/>
            <w:shd w:val="clear" w:color="auto" w:fill="auto"/>
          </w:tcPr>
          <w:p w14:paraId="500E0BE8" w14:textId="77777777" w:rsidR="0050790F" w:rsidRDefault="0050790F" w:rsidP="00D8405C">
            <w:pPr>
              <w:spacing w:before="120"/>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shd w:val="clear" w:color="auto" w:fill="auto"/>
          </w:tcPr>
          <w:p w14:paraId="0E11D312" w14:textId="77777777" w:rsidR="0050790F" w:rsidRPr="00583379" w:rsidRDefault="0050790F" w:rsidP="00D8405C">
            <w:pPr>
              <w:spacing w:before="120"/>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D8405C">
            <w:pPr>
              <w:spacing w:after="120"/>
              <w:rPr>
                <w:noProof/>
              </w:rPr>
            </w:pPr>
            <w:r>
              <w:rPr>
                <w:noProof/>
              </w:rPr>
              <w:t>(‘the person’)</w:t>
            </w:r>
          </w:p>
        </w:tc>
      </w:tr>
    </w:tbl>
    <w:p w14:paraId="371A59AB" w14:textId="77777777" w:rsidR="00350910" w:rsidRPr="00493D96" w:rsidRDefault="00350910" w:rsidP="00350910">
      <w:pPr>
        <w:pStyle w:val="Title"/>
        <w:numPr>
          <w:ilvl w:val="0"/>
          <w:numId w:val="10"/>
        </w:numPr>
        <w:rPr>
          <w:noProof/>
        </w:rPr>
      </w:pPr>
      <w:r w:rsidRPr="7F6CA770">
        <w:rPr>
          <w:noProof/>
        </w:rPr>
        <w:t>Declaration on honour on exclusion criteria</w:t>
      </w:r>
    </w:p>
    <w:p w14:paraId="5D6E96D3" w14:textId="59EA37B9" w:rsidR="0050790F" w:rsidRDefault="0050790F" w:rsidP="0050790F">
      <w:pPr>
        <w:jc w:val="both"/>
      </w:pPr>
      <w:r w:rsidRPr="00FF6437">
        <w:t xml:space="preserve">The person is not required to </w:t>
      </w:r>
      <w:r w:rsidR="00350910">
        <w:t>fill in this Part A of</w:t>
      </w:r>
      <w:r w:rsidR="00350910" w:rsidRPr="00FF6437">
        <w:t xml:space="preserve"> </w:t>
      </w:r>
      <w:r w:rsidRPr="00FF6437">
        <w:t xml:space="preserve">the declaration </w:t>
      </w:r>
      <w:r w:rsidR="00350910">
        <w:t xml:space="preserve">(Declaration </w:t>
      </w:r>
      <w:r w:rsidRPr="00FF6437">
        <w:t xml:space="preserve">on </w:t>
      </w:r>
      <w:r w:rsidR="00350910">
        <w:t xml:space="preserve">honour on </w:t>
      </w:r>
      <w:r w:rsidRPr="00FF6437">
        <w:t>exclusion criteria</w:t>
      </w:r>
      <w:r w:rsidR="00350910">
        <w:t>)</w:t>
      </w:r>
      <w:r w:rsidRPr="00FF6437">
        <w:t xml:space="preserve">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shd w:val="clear" w:color="auto" w:fill="auto"/>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shd w:val="clear" w:color="auto" w:fill="auto"/>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shd w:val="clear" w:color="auto" w:fill="auto"/>
          </w:tcPr>
          <w:p w14:paraId="018F474F" w14:textId="77777777" w:rsidR="001A0725" w:rsidRPr="00AE5C0E" w:rsidRDefault="001A0725" w:rsidP="004E3C57">
            <w:pPr>
              <w:spacing w:before="100" w:beforeAutospacing="1" w:after="100" w:afterAutospacing="1"/>
            </w:pPr>
          </w:p>
        </w:tc>
        <w:tc>
          <w:tcPr>
            <w:tcW w:w="6662" w:type="dxa"/>
            <w:shd w:val="clear" w:color="auto" w:fill="auto"/>
          </w:tcPr>
          <w:p w14:paraId="70AF62E2" w14:textId="77777777" w:rsidR="001A0725" w:rsidRDefault="001A0725" w:rsidP="004E3C57">
            <w:pPr>
              <w:spacing w:before="100" w:beforeAutospacing="1" w:after="100" w:afterAutospacing="1"/>
            </w:pPr>
          </w:p>
        </w:tc>
      </w:tr>
    </w:tbl>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1E04AF86" w14:textId="77777777" w:rsidR="00350910" w:rsidRPr="00897E28" w:rsidRDefault="00350910" w:rsidP="00350910">
      <w:pPr>
        <w:spacing w:before="120" w:after="120"/>
        <w:ind w:firstLine="1"/>
        <w:jc w:val="both"/>
        <w:rPr>
          <w:b/>
          <w:bCs/>
          <w:i/>
          <w:iCs/>
          <w:noProof/>
        </w:rPr>
      </w:pPr>
      <w:r>
        <w:rPr>
          <w:b/>
          <w:bCs/>
          <w:i/>
          <w:iCs/>
          <w:noProof/>
        </w:rPr>
        <w:t>(</w:t>
      </w:r>
      <w:r w:rsidRPr="7F6CA770">
        <w:rPr>
          <w:b/>
          <w:bCs/>
          <w:i/>
          <w:iCs/>
          <w:noProof/>
        </w:rPr>
        <w:t>to be filled</w:t>
      </w:r>
      <w:r>
        <w:rPr>
          <w:b/>
          <w:bCs/>
          <w:i/>
          <w:iCs/>
          <w:noProof/>
        </w:rPr>
        <w:t xml:space="preserve"> </w:t>
      </w:r>
      <w:r w:rsidRPr="7F6CA770">
        <w:rPr>
          <w:b/>
          <w:bCs/>
          <w:i/>
          <w:iCs/>
          <w:noProof/>
        </w:rPr>
        <w:t>in by all involved entities</w:t>
      </w:r>
      <w:bookmarkStart w:id="0" w:name="_Ref138430643"/>
      <w:r>
        <w:rPr>
          <w:rStyle w:val="FootnoteReference"/>
          <w:b/>
          <w:bCs/>
          <w:i/>
          <w:iCs/>
          <w:noProof/>
        </w:rPr>
        <w:footnoteReference w:id="1"/>
      </w:r>
      <w:bookmarkEnd w:id="0"/>
      <w:r>
        <w:rPr>
          <w:b/>
          <w:bCs/>
          <w:i/>
          <w:iCs/>
          <w:noProof/>
        </w:rPr>
        <w:t>)</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shd w:val="clear" w:color="auto" w:fill="auto"/>
          </w:tcPr>
          <w:p w14:paraId="041F55FB" w14:textId="27CF358D" w:rsidR="001A0725" w:rsidRDefault="001A0725" w:rsidP="00D8405C">
            <w:pPr>
              <w:numPr>
                <w:ilvl w:val="0"/>
                <w:numId w:val="2"/>
              </w:numPr>
              <w:spacing w:before="40" w:after="40"/>
              <w:ind w:left="284"/>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shd w:val="clear" w:color="auto" w:fill="auto"/>
          </w:tcPr>
          <w:p w14:paraId="41322466" w14:textId="77777777" w:rsidR="001A0725" w:rsidRDefault="001A0725" w:rsidP="004E3C57">
            <w:pPr>
              <w:spacing w:before="40" w:after="40"/>
              <w:ind w:left="142"/>
              <w:jc w:val="both"/>
              <w:rPr>
                <w:noProof/>
              </w:rPr>
            </w:pPr>
            <w:r>
              <w:rPr>
                <w:noProof/>
              </w:rPr>
              <w:t>YES</w:t>
            </w:r>
          </w:p>
        </w:tc>
        <w:tc>
          <w:tcPr>
            <w:tcW w:w="705" w:type="dxa"/>
            <w:shd w:val="clear" w:color="auto" w:fill="auto"/>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shd w:val="clear" w:color="auto" w:fill="auto"/>
          </w:tcPr>
          <w:p w14:paraId="657BC802" w14:textId="12BB3E75" w:rsidR="001A0725" w:rsidRDefault="001A0725" w:rsidP="00D8405C">
            <w:pPr>
              <w:pStyle w:val="Text1"/>
              <w:numPr>
                <w:ilvl w:val="0"/>
                <w:numId w:val="1"/>
              </w:numPr>
              <w:tabs>
                <w:tab w:val="clear" w:pos="360"/>
              </w:tabs>
              <w:spacing w:before="40" w:after="40"/>
              <w:ind w:left="709"/>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shd w:val="clear" w:color="auto" w:fill="auto"/>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70348A10" w14:textId="77777777" w:rsidTr="004E3C57">
        <w:tc>
          <w:tcPr>
            <w:tcW w:w="8238" w:type="dxa"/>
            <w:shd w:val="clear" w:color="auto" w:fill="auto"/>
          </w:tcPr>
          <w:p w14:paraId="300AD7E2" w14:textId="77777777" w:rsidR="001A0725" w:rsidRDefault="001A0725" w:rsidP="00D8405C">
            <w:pPr>
              <w:pStyle w:val="Text1"/>
              <w:numPr>
                <w:ilvl w:val="0"/>
                <w:numId w:val="1"/>
              </w:numPr>
              <w:tabs>
                <w:tab w:val="clear" w:pos="360"/>
              </w:tabs>
              <w:spacing w:before="40" w:after="40"/>
              <w:ind w:left="709"/>
              <w:rPr>
                <w:noProof/>
              </w:rPr>
            </w:pPr>
            <w:r>
              <w:rPr>
                <w:noProof/>
              </w:rPr>
              <w:lastRenderedPageBreak/>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sidR="00587467">
              <w:rPr>
                <w:noProof/>
              </w:rPr>
            </w:r>
            <w:r w:rsidR="00587467">
              <w:rPr>
                <w:noProof/>
              </w:rPr>
              <w:fldChar w:fldCharType="separate"/>
            </w:r>
            <w:r>
              <w:rPr>
                <w:noProof/>
              </w:rPr>
              <w:fldChar w:fldCharType="end"/>
            </w:r>
            <w:bookmarkEnd w:id="1"/>
          </w:p>
        </w:tc>
        <w:tc>
          <w:tcPr>
            <w:tcW w:w="705" w:type="dxa"/>
            <w:shd w:val="clear" w:color="auto" w:fill="auto"/>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1B4463C3" w14:textId="77777777" w:rsidTr="004E3C57">
        <w:tc>
          <w:tcPr>
            <w:tcW w:w="8238" w:type="dxa"/>
            <w:shd w:val="clear" w:color="auto" w:fill="auto"/>
          </w:tcPr>
          <w:p w14:paraId="2AA1829F" w14:textId="0476AC72" w:rsidR="001A0725" w:rsidRDefault="001A0725" w:rsidP="00D8405C">
            <w:pPr>
              <w:pStyle w:val="Text1"/>
              <w:numPr>
                <w:ilvl w:val="0"/>
                <w:numId w:val="1"/>
              </w:numPr>
              <w:tabs>
                <w:tab w:val="clear" w:pos="360"/>
              </w:tabs>
              <w:spacing w:before="40" w:after="40"/>
              <w:ind w:left="709"/>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w:t>
            </w:r>
            <w:r w:rsidR="00C83C64">
              <w:rPr>
                <w:noProof/>
              </w:rPr>
              <w:t>li</w:t>
            </w:r>
            <w:r>
              <w:rPr>
                <w:noProof/>
              </w:rPr>
              <w:t>ty where such conduct denotes wrongful intent or gross negligence, including, in particular, any of the following:</w:t>
            </w:r>
          </w:p>
        </w:tc>
        <w:tc>
          <w:tcPr>
            <w:tcW w:w="1517" w:type="dxa"/>
            <w:gridSpan w:val="2"/>
            <w:shd w:val="clear" w:color="auto" w:fill="auto"/>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shd w:val="clear" w:color="auto" w:fill="auto"/>
          </w:tcPr>
          <w:p w14:paraId="29B3DEF9" w14:textId="0968A128" w:rsidR="001A0725" w:rsidRDefault="001A0725" w:rsidP="00D8405C">
            <w:pPr>
              <w:pStyle w:val="Text1"/>
              <w:numPr>
                <w:ilvl w:val="0"/>
                <w:numId w:val="17"/>
              </w:numPr>
              <w:spacing w:before="40" w:after="40"/>
              <w:rPr>
                <w:noProof/>
              </w:rPr>
            </w:pPr>
            <w:bookmarkStart w:id="2" w:name="_DV_C368"/>
            <w:r w:rsidRPr="00583379">
              <w:rPr>
                <w:color w:val="000000"/>
              </w:rPr>
              <w:t xml:space="preserve">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shd w:val="clear" w:color="auto" w:fill="auto"/>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6F6B7BE0" w14:textId="77777777" w:rsidTr="004E3C57">
        <w:tc>
          <w:tcPr>
            <w:tcW w:w="8238" w:type="dxa"/>
            <w:shd w:val="clear" w:color="auto" w:fill="auto"/>
          </w:tcPr>
          <w:p w14:paraId="36D88F4C" w14:textId="0DFB330E" w:rsidR="001A0725" w:rsidRDefault="001A0725" w:rsidP="00D8405C">
            <w:pPr>
              <w:pStyle w:val="Text1"/>
              <w:numPr>
                <w:ilvl w:val="0"/>
                <w:numId w:val="17"/>
              </w:numPr>
              <w:spacing w:before="40" w:after="40"/>
              <w:rPr>
                <w:noProof/>
              </w:rPr>
            </w:pPr>
            <w:bookmarkStart w:id="3" w:name="_DV_C369"/>
            <w:r w:rsidRPr="00583379">
              <w:rPr>
                <w:color w:val="000000"/>
              </w:rPr>
              <w:t>entering into agreement with other persons with the aim of distorting competition;</w:t>
            </w:r>
            <w:bookmarkEnd w:id="3"/>
          </w:p>
        </w:tc>
        <w:tc>
          <w:tcPr>
            <w:tcW w:w="812" w:type="dxa"/>
            <w:shd w:val="clear" w:color="auto" w:fill="auto"/>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612D6E62" w14:textId="77777777" w:rsidTr="004E3C57">
        <w:tc>
          <w:tcPr>
            <w:tcW w:w="8238" w:type="dxa"/>
            <w:shd w:val="clear" w:color="auto" w:fill="auto"/>
          </w:tcPr>
          <w:p w14:paraId="097C4500" w14:textId="78E26A69" w:rsidR="001A0725" w:rsidRDefault="001A0725" w:rsidP="00D8405C">
            <w:pPr>
              <w:pStyle w:val="Text1"/>
              <w:numPr>
                <w:ilvl w:val="0"/>
                <w:numId w:val="17"/>
              </w:numPr>
              <w:spacing w:before="40" w:after="40"/>
              <w:rPr>
                <w:noProof/>
              </w:rPr>
            </w:pPr>
            <w:bookmarkStart w:id="4" w:name="_DV_C371"/>
            <w:r w:rsidRPr="00583379">
              <w:rPr>
                <w:color w:val="000000"/>
              </w:rPr>
              <w:t>violating intellectual property rights;</w:t>
            </w:r>
            <w:bookmarkEnd w:id="4"/>
          </w:p>
        </w:tc>
        <w:tc>
          <w:tcPr>
            <w:tcW w:w="812" w:type="dxa"/>
            <w:shd w:val="clear" w:color="auto" w:fill="auto"/>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2F2C7867" w14:textId="77777777" w:rsidTr="004E3C57">
        <w:tc>
          <w:tcPr>
            <w:tcW w:w="8238" w:type="dxa"/>
            <w:shd w:val="clear" w:color="auto" w:fill="auto"/>
          </w:tcPr>
          <w:p w14:paraId="26F09672" w14:textId="618DA1A9" w:rsidR="001A0725" w:rsidRDefault="005949D4" w:rsidP="00D8405C">
            <w:pPr>
              <w:pStyle w:val="Text1"/>
              <w:numPr>
                <w:ilvl w:val="0"/>
                <w:numId w:val="17"/>
              </w:numPr>
              <w:spacing w:before="40" w:after="40"/>
              <w:rPr>
                <w:noProof/>
              </w:rPr>
            </w:pPr>
            <w:bookmarkStart w:id="5" w:name="_DV_C372"/>
            <w:r w:rsidRPr="005949D4">
              <w:rPr>
                <w:color w:val="000000"/>
              </w:rPr>
              <w:t>unduly influence or attempting to unduly influence the decision-making process to obtain Union funds by taking advantage, through misrepresentation, of a conflict of interest involving any financial actors or other persons referred to in Article 61</w:t>
            </w:r>
            <w:r>
              <w:rPr>
                <w:color w:val="000000"/>
              </w:rPr>
              <w:t>(1)</w:t>
            </w:r>
            <w:r w:rsidRPr="005949D4">
              <w:rPr>
                <w:color w:val="000000"/>
              </w:rPr>
              <w:t xml:space="preserve"> of the EU Financial Regulation</w:t>
            </w:r>
            <w:r w:rsidR="001A0725" w:rsidRPr="00583379">
              <w:rPr>
                <w:color w:val="000000"/>
              </w:rPr>
              <w:t>;</w:t>
            </w:r>
            <w:bookmarkEnd w:id="5"/>
          </w:p>
        </w:tc>
        <w:tc>
          <w:tcPr>
            <w:tcW w:w="812" w:type="dxa"/>
            <w:shd w:val="clear" w:color="auto" w:fill="auto"/>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4D8C7D38" w14:textId="77777777" w:rsidTr="004E3C57">
        <w:tc>
          <w:tcPr>
            <w:tcW w:w="8238" w:type="dxa"/>
            <w:shd w:val="clear" w:color="auto" w:fill="auto"/>
          </w:tcPr>
          <w:p w14:paraId="5813E621" w14:textId="6EA078B1" w:rsidR="001A0725" w:rsidRPr="00583379" w:rsidRDefault="00C8673B" w:rsidP="00D8405C">
            <w:pPr>
              <w:pStyle w:val="Text1"/>
              <w:numPr>
                <w:ilvl w:val="0"/>
                <w:numId w:val="17"/>
              </w:numPr>
              <w:spacing w:before="40" w:after="40"/>
              <w:rPr>
                <w:color w:val="000000"/>
              </w:rPr>
            </w:pPr>
            <w:bookmarkStart w:id="6" w:name="_DV_C373"/>
            <w:r>
              <w:rPr>
                <w:color w:val="000000"/>
                <w:lang w:eastAsia="en-GB"/>
              </w:rPr>
              <w:t>a</w:t>
            </w:r>
            <w:r w:rsidR="001A0725" w:rsidRPr="00583379">
              <w:rPr>
                <w:color w:val="000000"/>
              </w:rPr>
              <w:t>ttempting</w:t>
            </w:r>
            <w:r w:rsidR="001A0725" w:rsidRPr="00583379">
              <w:rPr>
                <w:color w:val="000000"/>
                <w:lang w:eastAsia="en-GB"/>
              </w:rPr>
              <w:t xml:space="preserve"> to obtain confidential information that may confer upon </w:t>
            </w:r>
            <w:proofErr w:type="gramStart"/>
            <w:r w:rsidR="001A0725" w:rsidRPr="00583379">
              <w:rPr>
                <w:color w:val="000000"/>
                <w:lang w:eastAsia="en-GB"/>
              </w:rPr>
              <w:t>it</w:t>
            </w:r>
            <w:proofErr w:type="gramEnd"/>
            <w:r w:rsidR="001A0725" w:rsidRPr="00583379">
              <w:rPr>
                <w:color w:val="000000"/>
                <w:lang w:eastAsia="en-GB"/>
              </w:rPr>
              <w:t xml:space="preserve"> undue advantages in the award procedure</w:t>
            </w:r>
            <w:bookmarkEnd w:id="6"/>
            <w:r w:rsidR="001A0725" w:rsidRPr="00583379">
              <w:rPr>
                <w:b/>
                <w:i/>
                <w:color w:val="000000"/>
                <w:lang w:eastAsia="en-GB"/>
              </w:rPr>
              <w:t xml:space="preserve">; </w:t>
            </w:r>
          </w:p>
        </w:tc>
        <w:tc>
          <w:tcPr>
            <w:tcW w:w="812" w:type="dxa"/>
            <w:shd w:val="clear" w:color="auto" w:fill="auto"/>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14:paraId="2F9660ED" w14:textId="77777777" w:rsidTr="004E3C57">
        <w:tc>
          <w:tcPr>
            <w:tcW w:w="8238" w:type="dxa"/>
            <w:shd w:val="clear" w:color="auto" w:fill="auto"/>
          </w:tcPr>
          <w:p w14:paraId="7A802789" w14:textId="1D4317FD" w:rsidR="005949D4" w:rsidRPr="00583379" w:rsidRDefault="005949D4" w:rsidP="00D8405C">
            <w:pPr>
              <w:pStyle w:val="Text1"/>
              <w:numPr>
                <w:ilvl w:val="0"/>
                <w:numId w:val="17"/>
              </w:numPr>
              <w:spacing w:before="40" w:after="40"/>
              <w:rPr>
                <w:color w:val="000000"/>
                <w:lang w:eastAsia="en-GB"/>
              </w:rPr>
            </w:pPr>
            <w:r w:rsidRPr="005949D4">
              <w:rPr>
                <w:color w:val="000000"/>
              </w:rPr>
              <w:t>incitement</w:t>
            </w:r>
            <w:r w:rsidRPr="005949D4">
              <w:rPr>
                <w:color w:val="000000"/>
                <w:lang w:eastAsia="en-GB"/>
              </w:rPr>
              <w:t xml:space="preserve"> to discrimination, </w:t>
            </w:r>
            <w:proofErr w:type="gramStart"/>
            <w:r w:rsidRPr="005949D4">
              <w:rPr>
                <w:color w:val="000000"/>
                <w:lang w:eastAsia="en-GB"/>
              </w:rPr>
              <w:t>hatred</w:t>
            </w:r>
            <w:proofErr w:type="gramEnd"/>
            <w:r w:rsidRPr="005949D4">
              <w:rPr>
                <w:color w:val="000000"/>
                <w:lang w:eastAsia="en-GB"/>
              </w:rPr>
              <w:t xml:space="preserve">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812" w:type="dxa"/>
            <w:shd w:val="clear" w:color="auto" w:fill="auto"/>
          </w:tcPr>
          <w:p w14:paraId="21799BE5" w14:textId="6E0EE834"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515E7409" w14:textId="227746EA"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38F9FB8E" w14:textId="77777777" w:rsidTr="004E3C57">
        <w:tc>
          <w:tcPr>
            <w:tcW w:w="8238" w:type="dxa"/>
            <w:shd w:val="clear" w:color="auto" w:fill="auto"/>
          </w:tcPr>
          <w:p w14:paraId="21ACBEA3" w14:textId="77777777" w:rsidR="001A0725" w:rsidRPr="00583379" w:rsidRDefault="001A0725" w:rsidP="00D8405C">
            <w:pPr>
              <w:pStyle w:val="Text1"/>
              <w:numPr>
                <w:ilvl w:val="0"/>
                <w:numId w:val="1"/>
              </w:numPr>
              <w:tabs>
                <w:tab w:val="clear" w:pos="360"/>
              </w:tabs>
              <w:spacing w:before="40" w:after="40"/>
              <w:ind w:left="709"/>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shd w:val="clear" w:color="auto" w:fill="auto"/>
          </w:tcPr>
          <w:p w14:paraId="69344722" w14:textId="2A5DC0AC" w:rsidR="001A0725" w:rsidRDefault="001A0725" w:rsidP="00D8405C">
            <w:pPr>
              <w:pStyle w:val="Text1"/>
              <w:numPr>
                <w:ilvl w:val="0"/>
                <w:numId w:val="18"/>
              </w:numPr>
              <w:spacing w:before="40" w:after="40"/>
              <w:rPr>
                <w:noProof/>
              </w:rPr>
            </w:pPr>
            <w:r w:rsidRPr="00583379">
              <w:rPr>
                <w:color w:val="000000"/>
              </w:rPr>
              <w:t xml:space="preserve">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w:t>
            </w:r>
            <w:r w:rsidR="00C8673B">
              <w:rPr>
                <w:color w:val="000000"/>
              </w:rPr>
              <w:t> </w:t>
            </w:r>
            <w:r w:rsidRPr="00583379">
              <w:rPr>
                <w:color w:val="000000"/>
              </w:rPr>
              <w:t>July 1995</w:t>
            </w:r>
            <w:bookmarkStart w:id="7" w:name="_DV_C378"/>
            <w:r w:rsidRPr="00583379">
              <w:rPr>
                <w:color w:val="000000"/>
              </w:rPr>
              <w:t>;</w:t>
            </w:r>
            <w:bookmarkEnd w:id="7"/>
          </w:p>
        </w:tc>
        <w:tc>
          <w:tcPr>
            <w:tcW w:w="812" w:type="dxa"/>
            <w:shd w:val="clear" w:color="auto" w:fill="auto"/>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6FF4A6F4" w14:textId="77777777" w:rsidTr="004E3C57">
        <w:tc>
          <w:tcPr>
            <w:tcW w:w="8238" w:type="dxa"/>
            <w:shd w:val="clear" w:color="auto" w:fill="auto"/>
          </w:tcPr>
          <w:p w14:paraId="569D80EE" w14:textId="69B55A7A" w:rsidR="001A0725" w:rsidRDefault="001A0725" w:rsidP="00D8405C">
            <w:pPr>
              <w:pStyle w:val="Text1"/>
              <w:numPr>
                <w:ilvl w:val="0"/>
                <w:numId w:val="18"/>
              </w:numPr>
              <w:spacing w:before="40" w:after="40"/>
              <w:rPr>
                <w:noProof/>
              </w:rPr>
            </w:pPr>
            <w:bookmarkStart w:id="8" w:name="_DV_C379"/>
            <w:r w:rsidRPr="00583379">
              <w:rPr>
                <w:color w:val="000000"/>
              </w:rPr>
              <w:t xml:space="preserve">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w:t>
            </w:r>
            <w:proofErr w:type="gramStart"/>
            <w:r>
              <w:rPr>
                <w:color w:val="000000"/>
              </w:rPr>
              <w:t>laws</w:t>
            </w:r>
            <w:r w:rsidRPr="00583379">
              <w:rPr>
                <w:color w:val="000000"/>
              </w:rPr>
              <w:t>;</w:t>
            </w:r>
            <w:bookmarkEnd w:id="10"/>
            <w:proofErr w:type="gramEnd"/>
          </w:p>
        </w:tc>
        <w:tc>
          <w:tcPr>
            <w:tcW w:w="812" w:type="dxa"/>
            <w:shd w:val="clear" w:color="auto" w:fill="auto"/>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27A6E83A" w14:textId="77777777" w:rsidTr="004E3C57">
        <w:tc>
          <w:tcPr>
            <w:tcW w:w="8238" w:type="dxa"/>
            <w:shd w:val="clear" w:color="auto" w:fill="auto"/>
          </w:tcPr>
          <w:p w14:paraId="17B5E1FE" w14:textId="6D5CEBE9" w:rsidR="001A0725" w:rsidRDefault="001A0725" w:rsidP="00D8405C">
            <w:pPr>
              <w:pStyle w:val="Text1"/>
              <w:numPr>
                <w:ilvl w:val="0"/>
                <w:numId w:val="18"/>
              </w:numPr>
              <w:spacing w:before="40" w:after="40"/>
              <w:rPr>
                <w:noProof/>
              </w:rPr>
            </w:pPr>
            <w:r>
              <w:rPr>
                <w:color w:val="000000"/>
                <w:lang w:eastAsia="en-GB"/>
              </w:rPr>
              <w:t>conduct related to</w:t>
            </w:r>
            <w:r w:rsidRPr="00583379">
              <w:rPr>
                <w:color w:val="000000"/>
                <w:lang w:eastAsia="en-GB"/>
              </w:rPr>
              <w:t xml:space="preserve"> a criminal organisation, </w:t>
            </w:r>
            <w:bookmarkStart w:id="11"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2" w:name="_DV_C387"/>
            <w:bookmarkEnd w:id="11"/>
            <w:r w:rsidRPr="00583379">
              <w:rPr>
                <w:color w:val="000000"/>
                <w:lang w:eastAsia="en-GB"/>
              </w:rPr>
              <w:t>;</w:t>
            </w:r>
            <w:bookmarkEnd w:id="12"/>
          </w:p>
        </w:tc>
        <w:tc>
          <w:tcPr>
            <w:tcW w:w="812" w:type="dxa"/>
            <w:shd w:val="clear" w:color="auto" w:fill="auto"/>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3B473C0D" w14:textId="77777777" w:rsidTr="004E3C57">
        <w:tc>
          <w:tcPr>
            <w:tcW w:w="8238" w:type="dxa"/>
            <w:shd w:val="clear" w:color="auto" w:fill="auto"/>
          </w:tcPr>
          <w:p w14:paraId="4927CABE" w14:textId="5E0A988C" w:rsidR="001A0725" w:rsidRDefault="001A0725" w:rsidP="00D8405C">
            <w:pPr>
              <w:pStyle w:val="Text1"/>
              <w:numPr>
                <w:ilvl w:val="0"/>
                <w:numId w:val="18"/>
              </w:numPr>
              <w:spacing w:before="40" w:after="40"/>
              <w:rPr>
                <w:noProof/>
              </w:rPr>
            </w:pPr>
            <w:r w:rsidRPr="00583379">
              <w:rPr>
                <w:bCs/>
                <w:iCs/>
              </w:rPr>
              <w:lastRenderedPageBreak/>
              <w:t>money laundering</w:t>
            </w:r>
            <w:bookmarkStart w:id="13" w:name="_DV_C391"/>
            <w:r w:rsidRPr="00583379">
              <w:rPr>
                <w:color w:val="000000"/>
              </w:rPr>
              <w:t xml:space="preserve"> or</w:t>
            </w:r>
            <w:bookmarkStart w:id="14" w:name="_DV_M252"/>
            <w:bookmarkEnd w:id="13"/>
            <w:bookmarkEnd w:id="14"/>
            <w:r w:rsidRPr="00583379">
              <w:rPr>
                <w:bCs/>
                <w:iCs/>
              </w:rPr>
              <w:t xml:space="preserve"> terrorist financing,</w:t>
            </w:r>
            <w:r w:rsidRPr="0073257E">
              <w:t xml:space="preserve"> </w:t>
            </w:r>
            <w:bookmarkStart w:id="15"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6" w:name="_DV_C394"/>
            <w:bookmarkEnd w:id="15"/>
            <w:r w:rsidRPr="00583379">
              <w:rPr>
                <w:color w:val="000000"/>
              </w:rPr>
              <w:t>;</w:t>
            </w:r>
            <w:bookmarkEnd w:id="16"/>
          </w:p>
        </w:tc>
        <w:tc>
          <w:tcPr>
            <w:tcW w:w="812" w:type="dxa"/>
            <w:shd w:val="clear" w:color="auto" w:fill="auto"/>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741DC0E6" w14:textId="77777777" w:rsidTr="004E3C57">
        <w:tc>
          <w:tcPr>
            <w:tcW w:w="8238" w:type="dxa"/>
            <w:shd w:val="clear" w:color="auto" w:fill="auto"/>
          </w:tcPr>
          <w:p w14:paraId="36D78AB3" w14:textId="67CD1846" w:rsidR="001A0725" w:rsidRDefault="00AC22B6" w:rsidP="00D8405C">
            <w:pPr>
              <w:pStyle w:val="Text1"/>
              <w:numPr>
                <w:ilvl w:val="0"/>
                <w:numId w:val="18"/>
              </w:numPr>
              <w:spacing w:before="40" w:after="40"/>
              <w:rPr>
                <w:noProof/>
              </w:rPr>
            </w:pPr>
            <w:bookmarkStart w:id="17" w:name="_DV_M253"/>
            <w:bookmarkEnd w:id="17"/>
            <w:r>
              <w:rPr>
                <w:color w:val="000000"/>
              </w:rPr>
              <w:t>t</w:t>
            </w:r>
            <w:r w:rsidR="005949D4" w:rsidRPr="005949D4">
              <w:rPr>
                <w:color w:val="000000"/>
              </w:rPr>
              <w:t xml:space="preserve">errorist offences or offences related to terrorist activities, as </w:t>
            </w:r>
            <w:r>
              <w:rPr>
                <w:color w:val="000000"/>
              </w:rPr>
              <w:t>d</w:t>
            </w:r>
            <w:r w:rsidR="005949D4" w:rsidRPr="005949D4">
              <w:rPr>
                <w:color w:val="000000"/>
              </w:rPr>
              <w:t xml:space="preserve">efined in Articles 3 to 12 of Directive 2017/541 of the European Parliament and of the Council, respectively, or inciting, aiding, </w:t>
            </w:r>
            <w:proofErr w:type="gramStart"/>
            <w:r w:rsidR="005949D4" w:rsidRPr="005949D4">
              <w:rPr>
                <w:color w:val="000000"/>
              </w:rPr>
              <w:t>abetting</w:t>
            </w:r>
            <w:proofErr w:type="gramEnd"/>
            <w:r w:rsidR="005949D4" w:rsidRPr="005949D4">
              <w:rPr>
                <w:color w:val="000000"/>
              </w:rPr>
              <w:t xml:space="preserve"> or attempting to commit such offences, as referred to in Article 14 of that Directive</w:t>
            </w:r>
            <w:r w:rsidR="00975E5D" w:rsidRPr="00975E5D">
              <w:rPr>
                <w:color w:val="000000"/>
              </w:rPr>
              <w:t>;</w:t>
            </w:r>
          </w:p>
        </w:tc>
        <w:tc>
          <w:tcPr>
            <w:tcW w:w="812" w:type="dxa"/>
            <w:shd w:val="clear" w:color="auto" w:fill="auto"/>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281790C5" w14:textId="77777777" w:rsidTr="004E3C57">
        <w:tc>
          <w:tcPr>
            <w:tcW w:w="8238" w:type="dxa"/>
            <w:shd w:val="clear" w:color="auto" w:fill="auto"/>
          </w:tcPr>
          <w:p w14:paraId="347E2900" w14:textId="42292453" w:rsidR="001A0725" w:rsidRPr="00583379" w:rsidRDefault="001A0725" w:rsidP="00D8405C">
            <w:pPr>
              <w:pStyle w:val="Text1"/>
              <w:numPr>
                <w:ilvl w:val="0"/>
                <w:numId w:val="18"/>
              </w:numPr>
              <w:spacing w:before="40" w:after="40"/>
              <w:rPr>
                <w:color w:val="000000"/>
              </w:rPr>
            </w:pPr>
            <w:bookmarkStart w:id="18" w:name="_DV_M254"/>
            <w:bookmarkEnd w:id="18"/>
            <w:r w:rsidRPr="00D8405C">
              <w:rPr>
                <w:color w:val="000000"/>
              </w:rPr>
              <w:t>child</w:t>
            </w:r>
            <w:r w:rsidRPr="00583379">
              <w:rPr>
                <w:bCs/>
                <w:iCs/>
              </w:rPr>
              <w:t xml:space="preserve"> labour or other </w:t>
            </w:r>
            <w:r>
              <w:rPr>
                <w:bCs/>
                <w:iCs/>
              </w:rPr>
              <w:t>offences concerning</w:t>
            </w:r>
            <w:r w:rsidRPr="00583379">
              <w:rPr>
                <w:bCs/>
                <w:iCs/>
              </w:rPr>
              <w:t xml:space="preserve"> trafficking in human beings</w:t>
            </w:r>
            <w:r w:rsidRPr="0073257E">
              <w:t xml:space="preserve"> </w:t>
            </w:r>
            <w:bookmarkStart w:id="19"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0" w:name="_DV_C404"/>
            <w:bookmarkEnd w:id="19"/>
            <w:r w:rsidRPr="00583379">
              <w:rPr>
                <w:color w:val="000000"/>
              </w:rPr>
              <w:t>;</w:t>
            </w:r>
            <w:bookmarkEnd w:id="20"/>
          </w:p>
        </w:tc>
        <w:tc>
          <w:tcPr>
            <w:tcW w:w="812" w:type="dxa"/>
            <w:shd w:val="clear" w:color="auto" w:fill="auto"/>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6066BC0A" w14:textId="77777777" w:rsidTr="004E3C57">
        <w:tc>
          <w:tcPr>
            <w:tcW w:w="8238" w:type="dxa"/>
            <w:shd w:val="clear" w:color="auto" w:fill="auto"/>
          </w:tcPr>
          <w:p w14:paraId="2B19A4D8" w14:textId="3F635766" w:rsidR="001A0725" w:rsidRPr="00583379" w:rsidRDefault="001A0725" w:rsidP="00D8405C">
            <w:pPr>
              <w:pStyle w:val="Text1"/>
              <w:numPr>
                <w:ilvl w:val="0"/>
                <w:numId w:val="1"/>
              </w:numPr>
              <w:tabs>
                <w:tab w:val="clear" w:pos="360"/>
              </w:tabs>
              <w:spacing w:before="40" w:after="40"/>
              <w:ind w:left="709"/>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sidR="005949D4">
              <w:rPr>
                <w:color w:val="000000"/>
              </w:rPr>
              <w:t xml:space="preserve">, </w:t>
            </w:r>
            <w:r>
              <w:rPr>
                <w:noProof/>
              </w:rPr>
              <w:t>the Court of Auditors</w:t>
            </w:r>
            <w:r w:rsidR="005949D4">
              <w:rPr>
                <w:noProof/>
              </w:rPr>
              <w:t xml:space="preserve"> or the EPPO</w:t>
            </w:r>
            <w:r>
              <w:rPr>
                <w:noProof/>
              </w:rPr>
              <w:t xml:space="preserve">; </w:t>
            </w:r>
          </w:p>
        </w:tc>
        <w:tc>
          <w:tcPr>
            <w:tcW w:w="812" w:type="dxa"/>
            <w:shd w:val="clear" w:color="auto" w:fill="auto"/>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548A6AC7" w14:textId="77777777" w:rsidTr="004E3C57">
        <w:tc>
          <w:tcPr>
            <w:tcW w:w="8238" w:type="dxa"/>
            <w:shd w:val="clear" w:color="auto" w:fill="auto"/>
          </w:tcPr>
          <w:p w14:paraId="6048BB93" w14:textId="77777777" w:rsidR="001A0725" w:rsidRDefault="001A0725" w:rsidP="00D8405C">
            <w:pPr>
              <w:pStyle w:val="Text1"/>
              <w:numPr>
                <w:ilvl w:val="0"/>
                <w:numId w:val="1"/>
              </w:numPr>
              <w:tabs>
                <w:tab w:val="clear" w:pos="360"/>
              </w:tabs>
              <w:spacing w:before="40" w:after="40"/>
              <w:ind w:left="709"/>
              <w:rPr>
                <w:noProof/>
              </w:rPr>
            </w:pPr>
            <w:bookmarkStart w:id="21"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1"/>
            <w:r w:rsidRPr="00583379">
              <w:rPr>
                <w:color w:val="000000"/>
              </w:rPr>
              <w:t>;</w:t>
            </w:r>
          </w:p>
        </w:tc>
        <w:tc>
          <w:tcPr>
            <w:tcW w:w="812" w:type="dxa"/>
            <w:shd w:val="clear" w:color="auto" w:fill="auto"/>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4AD2ABED" w14:textId="77777777" w:rsidTr="004E3C57">
        <w:tc>
          <w:tcPr>
            <w:tcW w:w="8238" w:type="dxa"/>
            <w:shd w:val="clear" w:color="auto" w:fill="auto"/>
          </w:tcPr>
          <w:p w14:paraId="5D2F4369" w14:textId="22BB3498" w:rsidR="001A0725" w:rsidRDefault="005949D4" w:rsidP="00D8405C">
            <w:pPr>
              <w:pStyle w:val="Text1"/>
              <w:numPr>
                <w:ilvl w:val="0"/>
                <w:numId w:val="1"/>
              </w:numPr>
              <w:tabs>
                <w:tab w:val="clear" w:pos="360"/>
              </w:tabs>
              <w:spacing w:before="40" w:after="40"/>
              <w:ind w:left="709"/>
              <w:rPr>
                <w:color w:val="000000"/>
              </w:rPr>
            </w:pPr>
            <w:r w:rsidRPr="005949D4">
              <w:rPr>
                <w:color w:val="000000"/>
              </w:rPr>
              <w:tab/>
              <w:t xml:space="preserve">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w:t>
            </w:r>
            <w:proofErr w:type="gramStart"/>
            <w:r w:rsidRPr="005949D4">
              <w:rPr>
                <w:color w:val="000000"/>
              </w:rPr>
              <w:t>business</w:t>
            </w:r>
            <w:r>
              <w:rPr>
                <w:color w:val="000000"/>
              </w:rPr>
              <w:t>;</w:t>
            </w:r>
            <w:r w:rsidR="001A0725" w:rsidRPr="00EF2BEC">
              <w:rPr>
                <w:color w:val="000000"/>
              </w:rPr>
              <w:t>.</w:t>
            </w:r>
            <w:proofErr w:type="gramEnd"/>
          </w:p>
        </w:tc>
        <w:tc>
          <w:tcPr>
            <w:tcW w:w="812" w:type="dxa"/>
            <w:shd w:val="clear" w:color="auto" w:fill="auto"/>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5D1021B9" w14:textId="77777777" w:rsidTr="004E3C57">
        <w:tc>
          <w:tcPr>
            <w:tcW w:w="8238" w:type="dxa"/>
            <w:shd w:val="clear" w:color="auto" w:fill="auto"/>
          </w:tcPr>
          <w:p w14:paraId="0F1A7320" w14:textId="0824CF68" w:rsidR="001A0725" w:rsidRDefault="001A0725" w:rsidP="00D8405C">
            <w:pPr>
              <w:pStyle w:val="Text1"/>
              <w:numPr>
                <w:ilvl w:val="0"/>
                <w:numId w:val="1"/>
              </w:numPr>
              <w:tabs>
                <w:tab w:val="clear" w:pos="360"/>
              </w:tabs>
              <w:spacing w:before="40" w:after="40"/>
              <w:ind w:left="709"/>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14:paraId="10981DA1" w14:textId="77777777" w:rsidTr="004E3C57">
        <w:tc>
          <w:tcPr>
            <w:tcW w:w="8238" w:type="dxa"/>
            <w:shd w:val="clear" w:color="auto" w:fill="auto"/>
          </w:tcPr>
          <w:p w14:paraId="6C9101B9" w14:textId="0B4D2E6D" w:rsidR="005949D4" w:rsidRPr="006F3185" w:rsidRDefault="005949D4" w:rsidP="00D8405C">
            <w:pPr>
              <w:pStyle w:val="Text1"/>
              <w:numPr>
                <w:ilvl w:val="0"/>
                <w:numId w:val="1"/>
              </w:numPr>
              <w:tabs>
                <w:tab w:val="clear" w:pos="360"/>
              </w:tabs>
              <w:spacing w:before="40" w:after="40"/>
              <w:ind w:left="709"/>
              <w:rPr>
                <w:noProof/>
              </w:rPr>
            </w:pPr>
            <w:r w:rsidRPr="006F3185">
              <w:rPr>
                <w:noProof/>
              </w:rPr>
              <w:t>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shd w:val="clear" w:color="auto" w:fill="auto"/>
          </w:tcPr>
          <w:p w14:paraId="11FBF49F" w14:textId="1310FB9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09E42625" w14:textId="0D8FFA4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14:paraId="1252D15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9DFB3C6" w14:textId="02DD8177" w:rsidR="005949D4" w:rsidRPr="00EA5080" w:rsidRDefault="005949D4" w:rsidP="00D8405C">
            <w:pPr>
              <w:numPr>
                <w:ilvl w:val="0"/>
                <w:numId w:val="2"/>
              </w:numPr>
              <w:spacing w:before="40" w:after="40"/>
              <w:ind w:hanging="502"/>
              <w:jc w:val="both"/>
              <w:rPr>
                <w:color w:val="000000"/>
                <w:lang w:eastAsia="zh-CN"/>
              </w:rPr>
            </w:pPr>
            <w:r w:rsidRPr="00EA5080">
              <w:rPr>
                <w:color w:val="000000"/>
                <w:lang w:eastAsia="zh-CN"/>
              </w:rPr>
              <w:t>declares that, for the situations referred to in points (1) (c) to (1) (</w:t>
            </w:r>
            <w:proofErr w:type="spellStart"/>
            <w:r>
              <w:rPr>
                <w:color w:val="000000"/>
                <w:lang w:eastAsia="zh-CN"/>
              </w:rPr>
              <w:t>i</w:t>
            </w:r>
            <w:proofErr w:type="spellEnd"/>
            <w:r w:rsidRPr="00EA5080">
              <w:rPr>
                <w:color w:val="000000"/>
                <w:lang w:eastAsia="zh-CN"/>
              </w:rPr>
              <w:t>) above, in the absence of a final judgement or a final administrative decision, the person is</w:t>
            </w:r>
            <w:r w:rsidRPr="00AC0A60">
              <w:rPr>
                <w:rStyle w:val="FootnoteReference"/>
                <w:color w:val="000000"/>
                <w:lang w:eastAsia="zh-CN"/>
              </w:rPr>
              <w:footnoteReference w:id="2"/>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60091B7" w14:textId="77777777" w:rsidR="005949D4" w:rsidRDefault="005949D4" w:rsidP="005949D4">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EE2EAB3" w14:textId="77777777" w:rsidR="005949D4" w:rsidRDefault="005949D4" w:rsidP="005949D4">
            <w:pPr>
              <w:spacing w:before="240" w:after="120"/>
              <w:jc w:val="both"/>
              <w:rPr>
                <w:noProof/>
              </w:rPr>
            </w:pPr>
            <w:r>
              <w:rPr>
                <w:noProof/>
              </w:rPr>
              <w:t>NO</w:t>
            </w:r>
          </w:p>
        </w:tc>
      </w:tr>
      <w:tr w:rsidR="005949D4" w14:paraId="613FB1E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0E3590E9" w14:textId="06BC6855" w:rsidR="005949D4" w:rsidRPr="00583379" w:rsidRDefault="00AC22B6" w:rsidP="00D8405C">
            <w:pPr>
              <w:pStyle w:val="Text1"/>
              <w:numPr>
                <w:ilvl w:val="0"/>
                <w:numId w:val="19"/>
              </w:numPr>
              <w:spacing w:before="40" w:after="40"/>
              <w:rPr>
                <w:color w:val="000000"/>
              </w:rPr>
            </w:pPr>
            <w:r>
              <w:rPr>
                <w:color w:val="000000"/>
              </w:rPr>
              <w:tab/>
            </w:r>
            <w:r w:rsidR="005949D4">
              <w:rPr>
                <w:color w:val="000000"/>
              </w:rPr>
              <w:t xml:space="preserve">subject to </w:t>
            </w:r>
            <w:r w:rsidR="005949D4" w:rsidRPr="009262CA">
              <w:rPr>
                <w:color w:val="000000"/>
              </w:rPr>
              <w:t>facts established in the context of audits or investigations carried out by the</w:t>
            </w:r>
            <w:r w:rsidR="005949D4">
              <w:rPr>
                <w:color w:val="000000"/>
              </w:rPr>
              <w:t xml:space="preserve"> European Public Prosecutor's Office, the</w:t>
            </w:r>
            <w:r w:rsidR="005949D4" w:rsidRPr="009262CA">
              <w:rPr>
                <w:color w:val="000000"/>
              </w:rPr>
              <w:t xml:space="preserve"> Court of Auditors, or </w:t>
            </w:r>
            <w:r w:rsidR="005949D4">
              <w:rPr>
                <w:color w:val="000000"/>
              </w:rPr>
              <w:t xml:space="preserve">the </w:t>
            </w:r>
            <w:r w:rsidR="005949D4" w:rsidRPr="009262CA">
              <w:rPr>
                <w:color w:val="000000"/>
              </w:rPr>
              <w:t>internal audit</w:t>
            </w:r>
            <w:r w:rsidR="005949D4">
              <w:rPr>
                <w:color w:val="000000"/>
              </w:rPr>
              <w:t>or</w:t>
            </w:r>
            <w:r w:rsidR="005949D4" w:rsidRPr="009262CA">
              <w:rPr>
                <w:color w:val="000000"/>
              </w:rPr>
              <w:t xml:space="preserve">, or any other check, audit or control </w:t>
            </w:r>
            <w:r w:rsidR="005949D4" w:rsidRPr="009262CA">
              <w:rPr>
                <w:color w:val="000000"/>
              </w:rPr>
              <w:lastRenderedPageBreak/>
              <w:t xml:space="preserve">performed under the responsibility of </w:t>
            </w:r>
            <w:r w:rsidR="005949D4">
              <w:rPr>
                <w:color w:val="000000"/>
              </w:rPr>
              <w:t>an</w:t>
            </w:r>
            <w:r w:rsidR="005949D4" w:rsidRPr="009262CA">
              <w:rPr>
                <w:color w:val="000000"/>
              </w:rPr>
              <w:t xml:space="preserve"> authorising officer</w:t>
            </w:r>
            <w:r w:rsidR="005949D4">
              <w:rPr>
                <w:color w:val="000000"/>
              </w:rPr>
              <w:t xml:space="preserve"> </w:t>
            </w:r>
            <w:r w:rsidR="005949D4" w:rsidRPr="006B6DDA">
              <w:rPr>
                <w:color w:val="000000"/>
              </w:rPr>
              <w:t>of an EU institution, of a European office or of an EU agency or body</w:t>
            </w:r>
            <w:r w:rsidR="005949D4"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804E4C1" w14:textId="77777777" w:rsidR="005949D4" w:rsidRDefault="005949D4" w:rsidP="005949D4">
            <w:pPr>
              <w:spacing w:before="240" w:after="120"/>
              <w:jc w:val="both"/>
              <w:rPr>
                <w:noProof/>
              </w:rPr>
            </w:pPr>
            <w:r>
              <w:rPr>
                <w:noProof/>
              </w:rPr>
              <w:lastRenderedPageBreak/>
              <w:fldChar w:fldCharType="begin">
                <w:ffData>
                  <w:name w:val=""/>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EC89D1A"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14:paraId="76C0A5F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6397F0DC" w14:textId="77777777" w:rsidR="005949D4" w:rsidRPr="006B67AB" w:rsidDel="00977B4E" w:rsidRDefault="005949D4" w:rsidP="00D8405C">
            <w:pPr>
              <w:pStyle w:val="Text1"/>
              <w:numPr>
                <w:ilvl w:val="0"/>
                <w:numId w:val="19"/>
              </w:numPr>
              <w:spacing w:before="40" w:after="4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70005E2"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EE8066"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14:paraId="5A4C56D3"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7ABD78F" w14:textId="77777777" w:rsidR="005949D4" w:rsidDel="00977B4E" w:rsidRDefault="005949D4" w:rsidP="00D8405C">
            <w:pPr>
              <w:pStyle w:val="Text1"/>
              <w:numPr>
                <w:ilvl w:val="0"/>
                <w:numId w:val="19"/>
              </w:numPr>
              <w:spacing w:before="40" w:after="4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6797944"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D2E0A42"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14:paraId="7276AB0B"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DABB61E"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767217"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E03CA5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14:paraId="4D9B6138"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4D8CC8CB"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D000111"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435C38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14:paraId="7D28944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CED8453" w14:textId="77777777" w:rsidR="005949D4" w:rsidRPr="00182B46" w:rsidDel="00977B4E" w:rsidRDefault="005949D4" w:rsidP="00D8405C">
            <w:pPr>
              <w:pStyle w:val="Text1"/>
              <w:numPr>
                <w:ilvl w:val="0"/>
                <w:numId w:val="19"/>
              </w:numPr>
              <w:spacing w:before="40" w:after="4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EFA3BF8"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0DB6E71"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D8405C">
      <w:pPr>
        <w:pStyle w:val="Title"/>
        <w:ind w:left="426" w:hanging="426"/>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14932F82" w:rsidR="0078019C" w:rsidRPr="0024225B" w:rsidRDefault="0078019C" w:rsidP="0078019C">
      <w:pPr>
        <w:autoSpaceDE w:val="0"/>
        <w:autoSpaceDN w:val="0"/>
        <w:adjustRightInd w:val="0"/>
        <w:spacing w:before="120" w:after="240"/>
        <w:jc w:val="center"/>
        <w:rPr>
          <w:i/>
          <w:noProof/>
        </w:rPr>
      </w:pPr>
      <w:r w:rsidRPr="0024225B">
        <w:rPr>
          <w:b/>
          <w:i/>
          <w:noProof/>
          <w:u w:val="single"/>
        </w:rPr>
        <w:t xml:space="preserve">Not applicable </w:t>
      </w:r>
      <w:r w:rsidR="00194268">
        <w:rPr>
          <w:b/>
          <w:i/>
          <w:noProof/>
          <w:u w:val="single"/>
        </w:rPr>
        <w:t>when ‘the person’ is</w:t>
      </w:r>
      <w:r w:rsidRPr="0024225B">
        <w:rPr>
          <w:b/>
          <w:i/>
          <w:noProof/>
          <w:u w:val="single"/>
        </w:rPr>
        <w:t xml:space="preserve"> </w:t>
      </w:r>
      <w:r w:rsidR="00194268">
        <w:rPr>
          <w:b/>
          <w:i/>
          <w:noProof/>
          <w:u w:val="single"/>
        </w:rPr>
        <w:t xml:space="preserve">a </w:t>
      </w:r>
      <w:r w:rsidRPr="0024225B">
        <w:rPr>
          <w:b/>
          <w:i/>
          <w:noProof/>
          <w:u w:val="single"/>
        </w:rPr>
        <w:t xml:space="preserve">natural person, </w:t>
      </w:r>
      <w:r w:rsidR="00194268">
        <w:rPr>
          <w:b/>
          <w:i/>
          <w:noProof/>
          <w:u w:val="single"/>
        </w:rPr>
        <w:t xml:space="preserve">a </w:t>
      </w:r>
      <w:r w:rsidRPr="0024225B">
        <w:rPr>
          <w:b/>
          <w:i/>
          <w:noProof/>
          <w:u w:val="single"/>
        </w:rPr>
        <w:t xml:space="preserve">Member State </w:t>
      </w:r>
      <w:r w:rsidR="00194268">
        <w:rPr>
          <w:b/>
          <w:i/>
          <w:noProof/>
          <w:u w:val="single"/>
        </w:rPr>
        <w:t>or a</w:t>
      </w:r>
      <w:r w:rsidR="00194268" w:rsidRPr="0024225B">
        <w:rPr>
          <w:b/>
          <w:i/>
          <w:noProof/>
          <w:u w:val="single"/>
        </w:rPr>
        <w:t xml:space="preserve"> </w:t>
      </w:r>
      <w:r w:rsidRPr="0024225B">
        <w:rPr>
          <w:b/>
          <w:i/>
          <w:noProof/>
          <w:u w:val="single"/>
        </w:rPr>
        <w:t xml:space="preserve">local </w:t>
      </w:r>
      <w:r w:rsidR="00194268" w:rsidRPr="0024225B">
        <w:rPr>
          <w:b/>
          <w:i/>
          <w:noProof/>
          <w:u w:val="single"/>
        </w:rPr>
        <w:t>authorit</w:t>
      </w:r>
      <w:r w:rsidR="00194268">
        <w:rPr>
          <w:b/>
          <w:i/>
          <w:noProof/>
          <w:u w:val="single"/>
        </w:rPr>
        <w:t>y</w:t>
      </w:r>
      <w:r w:rsidR="00350910">
        <w:rPr>
          <w:b/>
          <w:i/>
          <w:noProof/>
          <w:u w:val="single"/>
        </w:rPr>
        <w:t xml:space="preserve">. </w:t>
      </w:r>
      <w:r w:rsidR="00350910" w:rsidRPr="7F6CA770">
        <w:rPr>
          <w:b/>
          <w:bCs/>
          <w:i/>
          <w:iCs/>
          <w:noProof/>
          <w:u w:val="single"/>
        </w:rPr>
        <w:t>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sidR="00350910" w:rsidRPr="7F6CA770">
        <w:rPr>
          <w:b/>
          <w:bCs/>
          <w:i/>
          <w:iCs/>
          <w:noProof/>
          <w:u w:val="single"/>
        </w:rPr>
        <w: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shd w:val="clear" w:color="auto" w:fill="auto"/>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7284DC58" w14:textId="77777777" w:rsidR="0078019C" w:rsidRDefault="0078019C" w:rsidP="004E3C57">
            <w:pPr>
              <w:spacing w:before="240" w:after="120"/>
              <w:jc w:val="both"/>
              <w:rPr>
                <w:noProof/>
              </w:rPr>
            </w:pPr>
            <w:r>
              <w:rPr>
                <w:noProof/>
              </w:rPr>
              <w:t>YES</w:t>
            </w:r>
          </w:p>
        </w:tc>
        <w:tc>
          <w:tcPr>
            <w:tcW w:w="614" w:type="dxa"/>
            <w:shd w:val="clear" w:color="auto" w:fill="auto"/>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shd w:val="clear" w:color="auto" w:fill="auto"/>
            <w:vAlign w:val="center"/>
          </w:tcPr>
          <w:p w14:paraId="6BAA317B" w14:textId="33F8847E" w:rsidR="0078019C" w:rsidRDefault="0078019C" w:rsidP="00D8405C">
            <w:pPr>
              <w:pStyle w:val="Text1"/>
              <w:spacing w:before="40" w:after="40"/>
              <w:ind w:left="709"/>
              <w:rPr>
                <w:noProof/>
              </w:rPr>
            </w:pPr>
            <w:r>
              <w:rPr>
                <w:noProof/>
              </w:rPr>
              <w:t xml:space="preserve">Situation </w:t>
            </w:r>
            <w:r w:rsidR="00734E64">
              <w:rPr>
                <w:noProof/>
              </w:rPr>
              <w:t>(1)</w:t>
            </w:r>
            <w:r>
              <w:rPr>
                <w:noProof/>
              </w:rPr>
              <w:t>(c) above (grave professional misconduct)</w:t>
            </w:r>
          </w:p>
        </w:tc>
        <w:tc>
          <w:tcPr>
            <w:tcW w:w="670" w:type="dxa"/>
            <w:shd w:val="clear" w:color="auto" w:fill="auto"/>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14" w:type="dxa"/>
            <w:shd w:val="clear" w:color="auto" w:fill="auto"/>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78019C" w14:paraId="3C8C583B" w14:textId="77777777" w:rsidTr="004E3C57">
        <w:tc>
          <w:tcPr>
            <w:tcW w:w="7747" w:type="dxa"/>
            <w:shd w:val="clear" w:color="auto" w:fill="auto"/>
            <w:vAlign w:val="center"/>
          </w:tcPr>
          <w:p w14:paraId="08E9BF57" w14:textId="43D7BEDF" w:rsidR="0078019C" w:rsidRDefault="0078019C" w:rsidP="00D8405C">
            <w:pPr>
              <w:pStyle w:val="Text1"/>
              <w:spacing w:before="40" w:after="40"/>
              <w:ind w:left="709"/>
              <w:rPr>
                <w:noProof/>
              </w:rPr>
            </w:pPr>
            <w:r>
              <w:rPr>
                <w:noProof/>
              </w:rPr>
              <w:t xml:space="preserve">Situation </w:t>
            </w:r>
            <w:r w:rsidR="00734E64">
              <w:rPr>
                <w:noProof/>
              </w:rPr>
              <w:t>(1)</w:t>
            </w:r>
            <w:r>
              <w:rPr>
                <w:noProof/>
              </w:rPr>
              <w:t>(d) above (fraud, corruption or other criminal offence)</w:t>
            </w:r>
          </w:p>
        </w:tc>
        <w:tc>
          <w:tcPr>
            <w:tcW w:w="670" w:type="dxa"/>
            <w:shd w:val="clear" w:color="auto" w:fill="auto"/>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14" w:type="dxa"/>
            <w:shd w:val="clear" w:color="auto" w:fill="auto"/>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78019C" w14:paraId="752DF916" w14:textId="77777777" w:rsidTr="004E3C57">
        <w:tc>
          <w:tcPr>
            <w:tcW w:w="7747" w:type="dxa"/>
            <w:shd w:val="clear" w:color="auto" w:fill="auto"/>
            <w:vAlign w:val="center"/>
          </w:tcPr>
          <w:p w14:paraId="6F21B14A" w14:textId="00118F8C" w:rsidR="0078019C" w:rsidRDefault="0078019C" w:rsidP="00D8405C">
            <w:pPr>
              <w:pStyle w:val="Text1"/>
              <w:spacing w:before="40" w:after="40"/>
              <w:ind w:left="709"/>
              <w:rPr>
                <w:noProof/>
              </w:rPr>
            </w:pPr>
            <w:r>
              <w:rPr>
                <w:noProof/>
              </w:rPr>
              <w:t xml:space="preserve">Situation </w:t>
            </w:r>
            <w:r w:rsidR="00734E64">
              <w:rPr>
                <w:noProof/>
              </w:rPr>
              <w:t>(1)</w:t>
            </w:r>
            <w:r>
              <w:rPr>
                <w:noProof/>
              </w:rPr>
              <w:t>(e) above (significant deficiencies in performance of a contract )</w:t>
            </w:r>
          </w:p>
        </w:tc>
        <w:tc>
          <w:tcPr>
            <w:tcW w:w="670" w:type="dxa"/>
            <w:shd w:val="clear" w:color="auto" w:fill="auto"/>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14" w:type="dxa"/>
            <w:shd w:val="clear" w:color="auto" w:fill="auto"/>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78019C" w14:paraId="732729E5" w14:textId="77777777" w:rsidTr="004E3C57">
        <w:tc>
          <w:tcPr>
            <w:tcW w:w="7747" w:type="dxa"/>
            <w:shd w:val="clear" w:color="auto" w:fill="auto"/>
            <w:vAlign w:val="center"/>
          </w:tcPr>
          <w:p w14:paraId="7FB9C3E3" w14:textId="262D3F8B" w:rsidR="0078019C" w:rsidRDefault="0078019C" w:rsidP="00D8405C">
            <w:pPr>
              <w:pStyle w:val="Text1"/>
              <w:spacing w:before="40" w:after="40"/>
              <w:ind w:left="709"/>
              <w:rPr>
                <w:noProof/>
              </w:rPr>
            </w:pPr>
            <w:r>
              <w:rPr>
                <w:noProof/>
              </w:rPr>
              <w:t xml:space="preserve">Situation </w:t>
            </w:r>
            <w:r w:rsidR="00734E64">
              <w:rPr>
                <w:noProof/>
              </w:rPr>
              <w:t>(1)</w:t>
            </w:r>
            <w:r>
              <w:rPr>
                <w:noProof/>
              </w:rPr>
              <w:t>(f) above (irregularity)</w:t>
            </w:r>
          </w:p>
        </w:tc>
        <w:tc>
          <w:tcPr>
            <w:tcW w:w="670" w:type="dxa"/>
            <w:shd w:val="clear" w:color="auto" w:fill="auto"/>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14" w:type="dxa"/>
            <w:shd w:val="clear" w:color="auto" w:fill="auto"/>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78019C" w14:paraId="236FD580" w14:textId="77777777" w:rsidTr="004E3C57">
        <w:tc>
          <w:tcPr>
            <w:tcW w:w="7747" w:type="dxa"/>
            <w:shd w:val="clear" w:color="auto" w:fill="auto"/>
            <w:vAlign w:val="center"/>
          </w:tcPr>
          <w:p w14:paraId="407F1893" w14:textId="4E8BA383" w:rsidR="0078019C" w:rsidRDefault="0078019C" w:rsidP="00D8405C">
            <w:pPr>
              <w:pStyle w:val="Text1"/>
              <w:spacing w:before="40" w:after="40"/>
              <w:ind w:left="709"/>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shd w:val="clear" w:color="auto" w:fill="auto"/>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14" w:type="dxa"/>
            <w:shd w:val="clear" w:color="auto" w:fill="auto"/>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78019C" w14:paraId="1F2622DC" w14:textId="77777777" w:rsidTr="004E3C57">
        <w:tc>
          <w:tcPr>
            <w:tcW w:w="7747" w:type="dxa"/>
            <w:shd w:val="clear" w:color="auto" w:fill="auto"/>
            <w:vAlign w:val="center"/>
          </w:tcPr>
          <w:p w14:paraId="145E661F" w14:textId="66577324" w:rsidR="0078019C" w:rsidRDefault="0078019C" w:rsidP="00D8405C">
            <w:pPr>
              <w:pStyle w:val="Text1"/>
              <w:spacing w:before="40" w:after="40"/>
              <w:ind w:left="709"/>
              <w:rPr>
                <w:noProof/>
              </w:rPr>
            </w:pPr>
            <w:r>
              <w:rPr>
                <w:noProof/>
              </w:rPr>
              <w:lastRenderedPageBreak/>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14" w:type="dxa"/>
            <w:shd w:val="clear" w:color="auto" w:fill="auto"/>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bl>
    <w:p w14:paraId="7C622154" w14:textId="320F0FA5" w:rsidR="0078019C" w:rsidRDefault="0078019C" w:rsidP="00D8405C">
      <w:pPr>
        <w:pStyle w:val="Title"/>
        <w:ind w:left="426" w:hanging="426"/>
      </w:pPr>
      <w:r w:rsidRPr="0024225B">
        <w:t>III – Situations of exclusion concerning natural or legal persons assuming unlimited liability for the debts of the legal person</w:t>
      </w:r>
    </w:p>
    <w:p w14:paraId="3BFB0B53" w14:textId="35AA3770" w:rsidR="00350910" w:rsidRPr="00370A7F" w:rsidRDefault="00350910" w:rsidP="00350910">
      <w:pPr>
        <w:autoSpaceDE w:val="0"/>
        <w:autoSpaceDN w:val="0"/>
        <w:adjustRightInd w:val="0"/>
        <w:spacing w:before="120" w:after="240"/>
        <w:jc w:val="center"/>
        <w:rPr>
          <w:i/>
          <w:iCs/>
        </w:rPr>
      </w:pPr>
      <w:r w:rsidRPr="6FB7994E">
        <w:rPr>
          <w:b/>
          <w:bCs/>
          <w:i/>
          <w:iCs/>
          <w:noProof/>
          <w:u w:val="single"/>
        </w:rPr>
        <w:t xml:space="preserve">Not applicable </w:t>
      </w:r>
      <w:r w:rsidR="00194268">
        <w:rPr>
          <w:b/>
          <w:bCs/>
          <w:i/>
          <w:iCs/>
          <w:noProof/>
          <w:u w:val="single"/>
        </w:rPr>
        <w:t>when ‘the person’ is a</w:t>
      </w:r>
      <w:r w:rsidRPr="6FB7994E">
        <w:rPr>
          <w:b/>
          <w:bCs/>
          <w:i/>
          <w:iCs/>
          <w:noProof/>
          <w:u w:val="single"/>
        </w:rPr>
        <w:t xml:space="preserve"> natural person, </w:t>
      </w:r>
      <w:r w:rsidR="00194268">
        <w:rPr>
          <w:b/>
          <w:bCs/>
          <w:i/>
          <w:iCs/>
          <w:noProof/>
          <w:u w:val="single"/>
        </w:rPr>
        <w:t xml:space="preserve">a </w:t>
      </w:r>
      <w:r w:rsidRPr="6FB7994E">
        <w:rPr>
          <w:b/>
          <w:bCs/>
          <w:i/>
          <w:iCs/>
          <w:noProof/>
          <w:u w:val="single"/>
        </w:rPr>
        <w:t>Member State</w:t>
      </w:r>
      <w:r>
        <w:rPr>
          <w:b/>
          <w:bCs/>
          <w:i/>
          <w:iCs/>
          <w:noProof/>
          <w:u w:val="single"/>
        </w:rPr>
        <w:t xml:space="preserve">, </w:t>
      </w:r>
      <w:r w:rsidR="00194268">
        <w:rPr>
          <w:b/>
          <w:bCs/>
          <w:i/>
          <w:iCs/>
          <w:noProof/>
          <w:u w:val="single"/>
        </w:rPr>
        <w:t xml:space="preserve">a </w:t>
      </w:r>
      <w:r w:rsidRPr="6FB7994E">
        <w:rPr>
          <w:b/>
          <w:bCs/>
          <w:i/>
          <w:iCs/>
          <w:noProof/>
          <w:u w:val="single"/>
        </w:rPr>
        <w:t>local authority</w:t>
      </w:r>
      <w:r w:rsidR="00194268">
        <w:rPr>
          <w:b/>
          <w:bCs/>
          <w:i/>
          <w:iCs/>
          <w:noProof/>
          <w:u w:val="single"/>
        </w:rPr>
        <w:t xml:space="preserve"> or</w:t>
      </w:r>
      <w:r w:rsidRPr="6FB7994E">
        <w:rPr>
          <w:b/>
          <w:bCs/>
          <w:i/>
          <w:iCs/>
          <w:noProof/>
          <w:u w:val="single"/>
        </w:rPr>
        <w:t xml:space="preserve"> legal persons with limited liability</w:t>
      </w:r>
      <w:r>
        <w:rPr>
          <w:b/>
          <w:bCs/>
          <w:i/>
          <w:iCs/>
          <w:noProof/>
          <w:u w:val="single"/>
        </w:rPr>
        <w:t>. 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Pr>
          <w:b/>
          <w:bCs/>
          <w:i/>
          <w:iCs/>
          <w:noProof/>
          <w:u w:val="single"/>
        </w:rPr>
        <w:t>.</w:t>
      </w:r>
    </w:p>
    <w:p w14:paraId="06D7FEFE" w14:textId="77777777" w:rsidR="00350910" w:rsidRPr="00D8405C" w:rsidRDefault="00350910" w:rsidP="00D8405C"/>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shd w:val="clear" w:color="auto" w:fill="auto"/>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shd w:val="clear" w:color="auto" w:fill="auto"/>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shd w:val="clear" w:color="auto" w:fill="auto"/>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shd w:val="clear" w:color="auto" w:fill="auto"/>
            <w:vAlign w:val="center"/>
          </w:tcPr>
          <w:p w14:paraId="76AC7F0E" w14:textId="77777777" w:rsidR="0078019C" w:rsidRDefault="0078019C" w:rsidP="00D8405C">
            <w:pPr>
              <w:pStyle w:val="Text1"/>
              <w:spacing w:before="40" w:after="40"/>
              <w:ind w:left="851"/>
              <w:rPr>
                <w:noProof/>
              </w:rPr>
            </w:pPr>
            <w:r>
              <w:rPr>
                <w:noProof/>
              </w:rPr>
              <w:t>Situation (a) above (bankruptcy)</w:t>
            </w:r>
          </w:p>
        </w:tc>
        <w:tc>
          <w:tcPr>
            <w:tcW w:w="670" w:type="dxa"/>
            <w:shd w:val="clear" w:color="auto" w:fill="auto"/>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shd w:val="clear" w:color="auto" w:fill="auto"/>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78019C" w14:paraId="7964D980" w14:textId="77777777" w:rsidTr="004E3C57">
        <w:tc>
          <w:tcPr>
            <w:tcW w:w="7747" w:type="dxa"/>
            <w:shd w:val="clear" w:color="auto" w:fill="auto"/>
            <w:vAlign w:val="center"/>
          </w:tcPr>
          <w:p w14:paraId="229935FB" w14:textId="77777777" w:rsidR="0078019C" w:rsidRDefault="0078019C" w:rsidP="00D8405C">
            <w:pPr>
              <w:pStyle w:val="Text1"/>
              <w:spacing w:before="40" w:after="40"/>
              <w:ind w:left="851"/>
              <w:rPr>
                <w:noProof/>
              </w:rPr>
            </w:pPr>
            <w:r>
              <w:rPr>
                <w:noProof/>
              </w:rPr>
              <w:t>Situation (b) above (breach in payment of taxes or social security contributions)</w:t>
            </w:r>
          </w:p>
        </w:tc>
        <w:tc>
          <w:tcPr>
            <w:tcW w:w="670" w:type="dxa"/>
            <w:shd w:val="clear" w:color="auto" w:fill="auto"/>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shd w:val="clear" w:color="auto" w:fill="auto"/>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bl>
    <w:p w14:paraId="2CF90C8C" w14:textId="313F85D4" w:rsidR="0078019C" w:rsidRDefault="0078019C" w:rsidP="0078019C">
      <w:pPr>
        <w:pStyle w:val="Title"/>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p w14:paraId="25BD7DA7" w14:textId="01BAAAB4" w:rsidR="00904D83" w:rsidRPr="00897E28" w:rsidRDefault="00904D83" w:rsidP="00904D83">
      <w:pPr>
        <w:spacing w:before="120" w:after="120"/>
        <w:ind w:firstLine="1"/>
        <w:jc w:val="both"/>
        <w:rPr>
          <w:b/>
          <w:bCs/>
          <w:i/>
          <w:iCs/>
          <w:noProof/>
        </w:rPr>
      </w:pPr>
      <w:r w:rsidRPr="00897E28">
        <w:rPr>
          <w:b/>
          <w:bCs/>
          <w:i/>
          <w:iCs/>
          <w:noProof/>
        </w:rPr>
        <w:t>(to be filled</w:t>
      </w:r>
      <w:r>
        <w:rPr>
          <w:b/>
          <w:bCs/>
          <w:i/>
          <w:iCs/>
          <w:noProof/>
        </w:rPr>
        <w:t xml:space="preserve"> in</w:t>
      </w:r>
      <w:r w:rsidRPr="00897E28">
        <w:rPr>
          <w:b/>
          <w:bCs/>
          <w:i/>
          <w:iCs/>
          <w:noProof/>
        </w:rPr>
        <w:t xml:space="preserve"> individually by </w:t>
      </w:r>
      <w:r>
        <w:rPr>
          <w:b/>
          <w:bCs/>
          <w:i/>
          <w:iCs/>
          <w:noProof/>
        </w:rPr>
        <w:t xml:space="preserve">the sole candidate/tenderer or </w:t>
      </w:r>
      <w:r w:rsidRPr="00897E28">
        <w:rPr>
          <w:b/>
          <w:bCs/>
          <w:i/>
          <w:iCs/>
          <w:noProof/>
        </w:rPr>
        <w:t>all members in case of a joint request to participate</w:t>
      </w:r>
      <w:r>
        <w:rPr>
          <w:b/>
          <w:bCs/>
          <w:i/>
          <w:iCs/>
          <w:noProof/>
        </w:rPr>
        <w:t>/tender</w:t>
      </w:r>
      <w:r w:rsidR="00EE19F1">
        <w:rPr>
          <w:b/>
          <w:bCs/>
          <w:i/>
          <w:iCs/>
          <w:noProof/>
        </w:rPr>
        <w:t xml:space="preserve"> (consortium)</w:t>
      </w:r>
      <w:r>
        <w:rPr>
          <w:b/>
          <w:bCs/>
          <w:i/>
          <w:iCs/>
          <w:noProof/>
        </w:rPr>
        <w:t>)</w:t>
      </w:r>
    </w:p>
    <w:p w14:paraId="6CFDD973" w14:textId="77777777" w:rsidR="00904D83" w:rsidRPr="00D8405C" w:rsidRDefault="00904D83" w:rsidP="00D8405C"/>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shd w:val="clear" w:color="auto" w:fill="auto"/>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shd w:val="clear" w:color="auto" w:fill="auto"/>
          </w:tcPr>
          <w:p w14:paraId="18D8082C" w14:textId="77777777" w:rsidR="0078019C" w:rsidRDefault="0078019C" w:rsidP="004E3C57">
            <w:pPr>
              <w:spacing w:before="240" w:after="120"/>
              <w:jc w:val="both"/>
              <w:rPr>
                <w:noProof/>
              </w:rPr>
            </w:pPr>
            <w:r>
              <w:rPr>
                <w:noProof/>
              </w:rPr>
              <w:t>YES</w:t>
            </w:r>
          </w:p>
        </w:tc>
        <w:tc>
          <w:tcPr>
            <w:tcW w:w="759" w:type="dxa"/>
            <w:shd w:val="clear" w:color="auto" w:fill="auto"/>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shd w:val="clear" w:color="auto" w:fill="auto"/>
          </w:tcPr>
          <w:p w14:paraId="7CB840F9" w14:textId="56678FB0" w:rsidR="0078019C" w:rsidRDefault="0078019C" w:rsidP="00D8405C">
            <w:pPr>
              <w:pStyle w:val="Text1"/>
              <w:numPr>
                <w:ilvl w:val="0"/>
                <w:numId w:val="16"/>
              </w:numPr>
              <w:spacing w:before="40" w:after="4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59" w:type="dxa"/>
            <w:shd w:val="clear" w:color="auto" w:fill="auto"/>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14:paraId="3C0012BA" w14:textId="77777777" w:rsidTr="004E3C57">
        <w:tc>
          <w:tcPr>
            <w:tcW w:w="8327" w:type="dxa"/>
            <w:shd w:val="clear" w:color="auto" w:fill="auto"/>
          </w:tcPr>
          <w:p w14:paraId="2F80B1F8" w14:textId="4B3DD200" w:rsidR="005949D4" w:rsidRDefault="005949D4" w:rsidP="005949D4">
            <w:pPr>
              <w:pStyle w:val="Text1"/>
              <w:numPr>
                <w:ilvl w:val="0"/>
                <w:numId w:val="16"/>
              </w:numPr>
              <w:spacing w:before="40" w:after="40"/>
              <w:rPr>
                <w:noProof/>
              </w:rPr>
            </w:pPr>
            <w:r w:rsidRPr="005949D4">
              <w:rPr>
                <w:noProof/>
              </w:rPr>
              <w:t xml:space="preserve">Has professional conflicting interests which may negatively affect the performance of the contract in accordance with point 20.6 of Annex I of the </w:t>
            </w:r>
            <w:r>
              <w:rPr>
                <w:noProof/>
              </w:rPr>
              <w:t>EU Financial Regulation</w:t>
            </w:r>
            <w:r w:rsidRPr="005949D4">
              <w:rPr>
                <w:noProof/>
              </w:rPr>
              <w:t>.</w:t>
            </w:r>
          </w:p>
        </w:tc>
        <w:tc>
          <w:tcPr>
            <w:tcW w:w="670" w:type="dxa"/>
            <w:shd w:val="clear" w:color="auto" w:fill="auto"/>
          </w:tcPr>
          <w:p w14:paraId="77383BA6" w14:textId="78FC6E6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59" w:type="dxa"/>
            <w:shd w:val="clear" w:color="auto" w:fill="auto"/>
          </w:tcPr>
          <w:p w14:paraId="4355573A" w14:textId="0724B2B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14:paraId="70448AD1" w14:textId="77777777" w:rsidTr="004E3C57">
        <w:tc>
          <w:tcPr>
            <w:tcW w:w="8327" w:type="dxa"/>
            <w:shd w:val="clear" w:color="auto" w:fill="auto"/>
          </w:tcPr>
          <w:p w14:paraId="57AD880B" w14:textId="15B04B43" w:rsidR="005949D4" w:rsidRPr="005949D4" w:rsidRDefault="005949D4" w:rsidP="005949D4">
            <w:pPr>
              <w:pStyle w:val="Text1"/>
              <w:numPr>
                <w:ilvl w:val="0"/>
                <w:numId w:val="16"/>
              </w:numPr>
              <w:spacing w:before="40" w:after="40"/>
              <w:rPr>
                <w:noProof/>
              </w:rPr>
            </w:pPr>
            <w:r w:rsidRPr="005949D4">
              <w:rPr>
                <w:noProof/>
              </w:rPr>
              <w:t>Is the addressee of a decision prohibiting the award of the contract for having received foreign subsidies distorting the internal market adopted by the Commission.</w:t>
            </w:r>
          </w:p>
        </w:tc>
        <w:tc>
          <w:tcPr>
            <w:tcW w:w="670" w:type="dxa"/>
            <w:shd w:val="clear" w:color="auto" w:fill="auto"/>
          </w:tcPr>
          <w:p w14:paraId="3749055C" w14:textId="3F560EA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59" w:type="dxa"/>
            <w:shd w:val="clear" w:color="auto" w:fill="auto"/>
          </w:tcPr>
          <w:p w14:paraId="075F5B77" w14:textId="637C61D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41B07EF1" w14:textId="282B3CBC"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w:t>
      </w:r>
      <w:proofErr w:type="gramStart"/>
      <w:r w:rsidR="00395A56">
        <w:rPr>
          <w:color w:val="000000"/>
        </w:rPr>
        <w:t>in order to</w:t>
      </w:r>
      <w:proofErr w:type="gramEnd"/>
      <w:r w:rsidR="00395A56">
        <w:rPr>
          <w:color w:val="000000"/>
        </w:rPr>
        <w:t xml:space="preserve">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sidR="005949D4" w:rsidRPr="005949D4">
        <w:rPr>
          <w:bCs/>
          <w:iCs/>
          <w:color w:val="000000"/>
        </w:rPr>
        <w:t>The person or entity shall submit remedial measures that have been assessed by an external independent auditor or be considered sufficient by a decision of a national or Union authority. This is without prejudice to the assessment of the panel referred to in Article 14</w:t>
      </w:r>
      <w:r w:rsidR="000C0678">
        <w:rPr>
          <w:bCs/>
          <w:iCs/>
          <w:color w:val="000000"/>
        </w:rPr>
        <w:t>5</w:t>
      </w:r>
      <w:r w:rsidR="005949D4" w:rsidRPr="005949D4">
        <w:rPr>
          <w:bCs/>
          <w:iCs/>
          <w:color w:val="000000"/>
        </w:rPr>
        <w:t xml:space="preserve"> of the </w:t>
      </w:r>
      <w:r w:rsidR="005949D4">
        <w:rPr>
          <w:bCs/>
          <w:iCs/>
          <w:color w:val="000000"/>
        </w:rPr>
        <w:t xml:space="preserve">EU </w:t>
      </w:r>
      <w:r w:rsidR="005949D4" w:rsidRPr="005949D4">
        <w:rPr>
          <w:bCs/>
          <w:iCs/>
          <w:color w:val="000000"/>
        </w:rPr>
        <w:t>F</w:t>
      </w:r>
      <w:r w:rsidR="005949D4">
        <w:rPr>
          <w:bCs/>
          <w:iCs/>
          <w:color w:val="000000"/>
        </w:rPr>
        <w:t xml:space="preserve">inancial </w:t>
      </w:r>
      <w:r w:rsidR="005949D4" w:rsidRPr="005949D4">
        <w:rPr>
          <w:bCs/>
          <w:iCs/>
          <w:color w:val="000000"/>
        </w:rPr>
        <w:t>R</w:t>
      </w:r>
      <w:r w:rsidR="005949D4">
        <w:rPr>
          <w:bCs/>
          <w:iCs/>
          <w:color w:val="000000"/>
        </w:rPr>
        <w:t xml:space="preserve">egulation. </w:t>
      </w:r>
      <w:r>
        <w:rPr>
          <w:bCs/>
          <w:iCs/>
          <w:color w:val="000000"/>
        </w:rPr>
        <w:t xml:space="preserve">This may include e.g. technical, organisational and personnel measures to prevent further occurrence, compensation of damage or payment of fines or of any taxes or </w:t>
      </w:r>
      <w:r>
        <w:rPr>
          <w:bCs/>
          <w:iCs/>
          <w:color w:val="000000"/>
        </w:rPr>
        <w:lastRenderedPageBreak/>
        <w:t xml:space="preserve">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4E8FF08E" w14:textId="77777777" w:rsidR="00904D83" w:rsidRPr="007D7A5F" w:rsidRDefault="00904D83" w:rsidP="00904D83">
      <w:pPr>
        <w:pStyle w:val="Title"/>
        <w:rPr>
          <w:noProof/>
        </w:rPr>
      </w:pPr>
      <w:r>
        <w:rPr>
          <w:noProof/>
        </w:rPr>
        <w:t>VI</w:t>
      </w:r>
      <w:r w:rsidRPr="7F6CA770">
        <w:rPr>
          <w:noProof/>
        </w:rPr>
        <w:t xml:space="preserve">–evidence </w:t>
      </w:r>
      <w:r>
        <w:rPr>
          <w:noProof/>
        </w:rPr>
        <w:t>on exclusion criteria</w:t>
      </w:r>
    </w:p>
    <w:p w14:paraId="030C61C3" w14:textId="39A60D76" w:rsidR="00904D83" w:rsidRDefault="00904D83" w:rsidP="00904D83">
      <w:pPr>
        <w:spacing w:before="120" w:after="120"/>
        <w:ind w:firstLine="11"/>
        <w:jc w:val="both"/>
        <w:rPr>
          <w:noProof/>
        </w:rPr>
      </w:pPr>
      <w:r w:rsidRPr="7F6CA770">
        <w:rPr>
          <w:noProof/>
        </w:rPr>
        <w:t xml:space="preserve">The tender </w:t>
      </w:r>
      <w:r>
        <w:rPr>
          <w:noProof/>
        </w:rPr>
        <w:t>documents</w:t>
      </w:r>
      <w:r w:rsidRPr="7F6CA770">
        <w:rPr>
          <w:noProof/>
        </w:rPr>
        <w:t xml:space="preserve"> set out in detail which involved entities </w:t>
      </w:r>
      <w:r>
        <w:rPr>
          <w:noProof/>
        </w:rPr>
        <w:t>must</w:t>
      </w:r>
      <w:r w:rsidRPr="7F6CA770">
        <w:rPr>
          <w:noProof/>
        </w:rPr>
        <w:t xml:space="preserve"> provide the appropriate evidence to prove that they are not in an exclusion situation</w:t>
      </w:r>
      <w:r>
        <w:rPr>
          <w:noProof/>
        </w:rPr>
        <w:t xml:space="preserve"> referred to in (1)</w:t>
      </w:r>
      <w:r w:rsidRPr="7F6CA770">
        <w:rPr>
          <w:noProof/>
        </w:rPr>
        <w:t xml:space="preserve"> and when the evidence needs to be provided.</w:t>
      </w:r>
    </w:p>
    <w:p w14:paraId="0D0F3814" w14:textId="5676EC6A" w:rsidR="00904D83" w:rsidRPr="00F76ABA" w:rsidRDefault="00904D83" w:rsidP="00904D83">
      <w:pPr>
        <w:spacing w:before="120" w:after="120"/>
        <w:jc w:val="both"/>
        <w:rPr>
          <w:noProof/>
        </w:rPr>
      </w:pPr>
      <w:r>
        <w:rPr>
          <w:noProof/>
        </w:rPr>
        <w:t>The following</w:t>
      </w:r>
      <w:r w:rsidRPr="00F76ABA">
        <w:rPr>
          <w:noProof/>
        </w:rPr>
        <w:t xml:space="preserve"> </w:t>
      </w:r>
      <w:r>
        <w:rPr>
          <w:noProof/>
        </w:rPr>
        <w:t>could serve as evidence:</w:t>
      </w:r>
    </w:p>
    <w:p w14:paraId="3B233156" w14:textId="33A781F1" w:rsidR="00D52827" w:rsidRPr="00D52827" w:rsidRDefault="00D52827" w:rsidP="00D8405C">
      <w:pPr>
        <w:pStyle w:val="Text1"/>
        <w:numPr>
          <w:ilvl w:val="0"/>
          <w:numId w:val="20"/>
        </w:numPr>
        <w:spacing w:before="100" w:beforeAutospacing="1" w:after="100" w:afterAutospacing="1"/>
        <w:ind w:left="567"/>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AC22B6" w:rsidRDefault="00D52827" w:rsidP="00D8405C">
      <w:pPr>
        <w:pStyle w:val="ListParagraph"/>
        <w:numPr>
          <w:ilvl w:val="0"/>
          <w:numId w:val="20"/>
        </w:numPr>
        <w:tabs>
          <w:tab w:val="left" w:pos="-480"/>
          <w:tab w:val="left" w:pos="-142"/>
          <w:tab w:val="left" w:pos="426"/>
          <w:tab w:val="left" w:pos="4680"/>
          <w:tab w:val="left" w:pos="8400"/>
        </w:tabs>
        <w:spacing w:before="100" w:beforeAutospacing="1" w:after="100" w:afterAutospacing="1"/>
        <w:ind w:left="567"/>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AC22B6">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shd w:val="clear" w:color="auto" w:fill="auto"/>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shd w:val="clear" w:color="auto" w:fill="auto"/>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shd w:val="clear" w:color="auto" w:fill="auto"/>
          </w:tcPr>
          <w:p w14:paraId="352F6E77" w14:textId="77777777" w:rsidR="007D6898" w:rsidRPr="007D6898" w:rsidRDefault="007D6898" w:rsidP="00D8405C">
            <w:pPr>
              <w:keepNext/>
              <w:spacing w:before="100" w:beforeAutospacing="1" w:after="100" w:afterAutospacing="1"/>
              <w:jc w:val="center"/>
              <w:rPr>
                <w:b/>
                <w:bCs/>
                <w:sz w:val="22"/>
                <w:szCs w:val="22"/>
              </w:rPr>
            </w:pPr>
            <w:r w:rsidRPr="007D6898">
              <w:t>Internet address of the database</w:t>
            </w:r>
          </w:p>
        </w:tc>
        <w:tc>
          <w:tcPr>
            <w:tcW w:w="4678" w:type="dxa"/>
            <w:shd w:val="clear" w:color="auto" w:fill="auto"/>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shd w:val="clear" w:color="auto" w:fill="auto"/>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shd w:val="clear" w:color="auto" w:fill="auto"/>
          </w:tcPr>
          <w:p w14:paraId="55EB3F3C" w14:textId="77777777" w:rsidR="007D6898" w:rsidRPr="007D6898" w:rsidRDefault="007D6898" w:rsidP="007D6898">
            <w:pPr>
              <w:spacing w:before="100" w:beforeAutospacing="1" w:after="100" w:afterAutospacing="1"/>
            </w:pPr>
          </w:p>
        </w:tc>
      </w:tr>
    </w:tbl>
    <w:p w14:paraId="6935FF40" w14:textId="77777777" w:rsidR="00904D83" w:rsidRPr="00E25A58" w:rsidRDefault="00904D83" w:rsidP="00904D83">
      <w:pPr>
        <w:pStyle w:val="Title"/>
        <w:numPr>
          <w:ilvl w:val="0"/>
          <w:numId w:val="10"/>
        </w:numPr>
        <w:ind w:left="567" w:hanging="567"/>
        <w:jc w:val="both"/>
        <w:rPr>
          <w:noProof/>
        </w:rPr>
      </w:pPr>
      <w:r w:rsidRPr="3C77D0AE">
        <w:rPr>
          <w:noProof/>
        </w:rPr>
        <w:t xml:space="preserve">Declaration on honour on selection criteria </w:t>
      </w:r>
    </w:p>
    <w:p w14:paraId="578E2FE3" w14:textId="77777777" w:rsidR="00904D83" w:rsidRDefault="00904D83" w:rsidP="00904D83">
      <w:pPr>
        <w:spacing w:beforeAutospacing="1" w:afterAutospacing="1"/>
        <w:jc w:val="both"/>
      </w:pPr>
      <w:r>
        <w:t>In case of a procedure with lots the statements in this part B apply to the lot(s) for which the request to participate/tender is submitted.</w:t>
      </w:r>
    </w:p>
    <w:p w14:paraId="4474D108" w14:textId="08E5B949" w:rsidR="00056491" w:rsidRDefault="00904D83" w:rsidP="00056491">
      <w:pPr>
        <w:pStyle w:val="Title"/>
        <w:rPr>
          <w:i/>
        </w:rPr>
      </w:pPr>
      <w:r>
        <w:rPr>
          <w:noProof/>
        </w:rPr>
        <w:lastRenderedPageBreak/>
        <w:t>I –</w:t>
      </w:r>
      <w:r w:rsidR="00AC22B6">
        <w:rPr>
          <w:noProof/>
        </w:rPr>
        <w:t xml:space="preserve"> </w:t>
      </w:r>
      <w:r w:rsidR="00056491" w:rsidRPr="00BC61E2">
        <w:rPr>
          <w:noProof/>
        </w:rPr>
        <w:t>Selection criteria</w:t>
      </w:r>
      <w:r w:rsidR="00056491" w:rsidRPr="00BC61E2">
        <w:rPr>
          <w:i/>
        </w:rPr>
        <w:t xml:space="preserve"> </w:t>
      </w:r>
    </w:p>
    <w:p w14:paraId="614A12E1" w14:textId="7001CB5B" w:rsidR="004B7479" w:rsidRPr="00A32482" w:rsidRDefault="004B7479" w:rsidP="00D8405C">
      <w:pPr>
        <w:spacing w:after="120"/>
        <w:rPr>
          <w:b/>
          <w:bCs/>
          <w:u w:val="single"/>
        </w:rPr>
      </w:pPr>
      <w:r w:rsidRPr="00A32482">
        <w:rPr>
          <w:b/>
          <w:bCs/>
          <w:u w:val="single"/>
        </w:rPr>
        <w:t xml:space="preserve">Selection criteria applicable to the </w:t>
      </w:r>
      <w:r>
        <w:rPr>
          <w:b/>
          <w:bCs/>
          <w:u w:val="single"/>
        </w:rPr>
        <w:t>candidate/</w:t>
      </w:r>
      <w:r w:rsidRPr="00A32482">
        <w:rPr>
          <w:b/>
          <w:bCs/>
          <w:u w:val="single"/>
        </w:rPr>
        <w:t>tenderer as a whole-</w:t>
      </w:r>
      <w:r w:rsidR="002F1308">
        <w:rPr>
          <w:b/>
          <w:bCs/>
          <w:u w:val="single"/>
        </w:rPr>
        <w:t xml:space="preserve"> C</w:t>
      </w:r>
      <w:r w:rsidRPr="00A32482">
        <w:rPr>
          <w:b/>
          <w:bCs/>
          <w:u w:val="single"/>
        </w:rPr>
        <w:t xml:space="preserve">onsolidated assessment </w:t>
      </w:r>
    </w:p>
    <w:p w14:paraId="71C339FF" w14:textId="0FE357D9" w:rsidR="004B7479" w:rsidRDefault="004B7479" w:rsidP="00D8405C">
      <w:pPr>
        <w:spacing w:after="120"/>
        <w:rPr>
          <w:b/>
          <w:bCs/>
          <w:i/>
          <w:iCs/>
        </w:rPr>
      </w:pPr>
      <w:r w:rsidRPr="00A32482">
        <w:rPr>
          <w:b/>
          <w:bCs/>
          <w:i/>
          <w:iCs/>
        </w:rPr>
        <w:t xml:space="preserve">(to be filled </w:t>
      </w:r>
      <w:r>
        <w:rPr>
          <w:b/>
          <w:bCs/>
          <w:i/>
          <w:iCs/>
        </w:rPr>
        <w:t xml:space="preserve">in </w:t>
      </w:r>
      <w:r w:rsidRPr="00A32482">
        <w:rPr>
          <w:b/>
          <w:bCs/>
          <w:i/>
          <w:iCs/>
        </w:rPr>
        <w:t xml:space="preserve">ONLY by the sole </w:t>
      </w:r>
      <w:r>
        <w:rPr>
          <w:b/>
          <w:bCs/>
          <w:i/>
          <w:iCs/>
        </w:rPr>
        <w:t>candi</w:t>
      </w:r>
      <w:r w:rsidR="00673DCD" w:rsidRPr="006F3185">
        <w:rPr>
          <w:b/>
          <w:bCs/>
          <w:i/>
          <w:iCs/>
        </w:rPr>
        <w:t>d</w:t>
      </w:r>
      <w:r>
        <w:rPr>
          <w:b/>
          <w:bCs/>
          <w:i/>
          <w:iCs/>
        </w:rPr>
        <w:t>ate/</w:t>
      </w:r>
      <w:r w:rsidRPr="00A32482">
        <w:rPr>
          <w:b/>
          <w:bCs/>
          <w:i/>
          <w:iCs/>
        </w:rPr>
        <w:t xml:space="preserve">tenderer or the </w:t>
      </w:r>
      <w:r>
        <w:rPr>
          <w:b/>
          <w:bCs/>
          <w:i/>
          <w:iCs/>
        </w:rPr>
        <w:t xml:space="preserve">group leader in case of </w:t>
      </w:r>
      <w:r w:rsidRPr="00897E28">
        <w:rPr>
          <w:b/>
          <w:bCs/>
          <w:i/>
          <w:iCs/>
          <w:noProof/>
        </w:rPr>
        <w:t xml:space="preserve">a joint </w:t>
      </w:r>
      <w:r>
        <w:rPr>
          <w:b/>
          <w:bCs/>
          <w:i/>
          <w:iCs/>
          <w:noProof/>
        </w:rPr>
        <w:t>request to participate/</w:t>
      </w:r>
      <w:r w:rsidRPr="00897E28">
        <w:rPr>
          <w:b/>
          <w:bCs/>
          <w:i/>
          <w:iCs/>
          <w:noProof/>
        </w:rPr>
        <w:t>tender</w:t>
      </w:r>
      <w:r>
        <w:rPr>
          <w:b/>
          <w:bCs/>
          <w:i/>
          <w:iCs/>
        </w:rPr>
        <w:t xml:space="preserve"> (consortium)</w:t>
      </w:r>
      <w:r w:rsidRPr="00A32482">
        <w:rPr>
          <w:b/>
          <w:bCs/>
          <w:i/>
          <w:iCs/>
        </w:rPr>
        <w:t>)</w:t>
      </w:r>
    </w:p>
    <w:p w14:paraId="6994D9EE" w14:textId="77777777" w:rsidR="004B7479" w:rsidRPr="00D72B30" w:rsidRDefault="004B7479" w:rsidP="004B7479">
      <w:r>
        <w:rPr>
          <w:noProof/>
        </w:rPr>
        <w:t>The person, being a sole candidate/tenderer/the group leader of in case of a joint request to participate/tender (consortium), submitting a request to participate/tender for the above procedure</w:t>
      </w:r>
    </w:p>
    <w:p w14:paraId="0E7967B1" w14:textId="77777777" w:rsidR="004B7479" w:rsidRDefault="004B7479" w:rsidP="004B7479"/>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4B7479" w14:paraId="6D505B53" w14:textId="77777777" w:rsidTr="00D72B30">
        <w:tc>
          <w:tcPr>
            <w:tcW w:w="7344" w:type="dxa"/>
            <w:shd w:val="clear" w:color="auto" w:fill="auto"/>
          </w:tcPr>
          <w:p w14:paraId="628B97D0" w14:textId="596F2A08" w:rsidR="004B7479" w:rsidRDefault="004B7479" w:rsidP="00D8405C">
            <w:pPr>
              <w:pStyle w:val="ListParagraph"/>
              <w:numPr>
                <w:ilvl w:val="0"/>
                <w:numId w:val="2"/>
              </w:numPr>
              <w:spacing w:before="120" w:after="120"/>
              <w:ind w:hanging="502"/>
              <w:jc w:val="both"/>
              <w:rPr>
                <w:noProof/>
              </w:rPr>
            </w:pPr>
            <w:r>
              <w:rPr>
                <w:noProof/>
              </w:rPr>
              <w:t>declares that</w:t>
            </w:r>
            <w:r w:rsidRPr="00C475D8">
              <w:rPr>
                <w:noProof/>
              </w:rPr>
              <w:t xml:space="preserve"> the</w:t>
            </w:r>
            <w:r w:rsidRPr="003E3BA0">
              <w:rPr>
                <w:noProof/>
              </w:rPr>
              <w:t xml:space="preserve"> </w:t>
            </w:r>
            <w:r w:rsidRPr="00AC22B6">
              <w:rPr>
                <w:bCs/>
                <w:noProof/>
              </w:rPr>
              <w:t>candi</w:t>
            </w:r>
            <w:r w:rsidR="00E847F3" w:rsidRPr="00AC22B6">
              <w:rPr>
                <w:bCs/>
                <w:noProof/>
              </w:rPr>
              <w:t>d</w:t>
            </w:r>
            <w:r w:rsidRPr="00AC22B6">
              <w:rPr>
                <w:bCs/>
                <w:noProof/>
              </w:rPr>
              <w:t>ate/tenderer</w:t>
            </w:r>
            <w:r w:rsidR="002F1308" w:rsidRPr="00AC22B6">
              <w:rPr>
                <w:bCs/>
                <w:noProof/>
              </w:rPr>
              <w:t xml:space="preserve">, </w:t>
            </w:r>
            <w:r w:rsidR="002F1308">
              <w:rPr>
                <w:noProof/>
              </w:rPr>
              <w:t xml:space="preserve">including all members of the group </w:t>
            </w:r>
            <w:r w:rsidRPr="00AC22B6">
              <w:rPr>
                <w:bCs/>
                <w:noProof/>
              </w:rPr>
              <w:t>in case of a joint request to participate/tender</w:t>
            </w:r>
            <w:r w:rsidR="002F1308" w:rsidRPr="00AC22B6">
              <w:rPr>
                <w:bCs/>
                <w:noProof/>
              </w:rPr>
              <w:t xml:space="preserve"> </w:t>
            </w:r>
            <w:r w:rsidRPr="00AC22B6">
              <w:rPr>
                <w:bCs/>
                <w:noProof/>
              </w:rPr>
              <w:t>(consortium)</w:t>
            </w:r>
            <w:r w:rsidR="002F1308">
              <w:rPr>
                <w:noProof/>
              </w:rPr>
              <w:t>, subco</w:t>
            </w:r>
            <w:r w:rsidR="002F1308" w:rsidRPr="004C0625">
              <w:rPr>
                <w:noProof/>
              </w:rPr>
              <w:t xml:space="preserve">ntractors and </w:t>
            </w:r>
            <w:r w:rsidR="002F1308" w:rsidRPr="006C769B">
              <w:rPr>
                <w:noProof/>
              </w:rPr>
              <w:t xml:space="preserve">entities on whose capacity the </w:t>
            </w:r>
            <w:r w:rsidR="002F1308">
              <w:rPr>
                <w:noProof/>
              </w:rPr>
              <w:t>candidate/</w:t>
            </w:r>
            <w:r w:rsidR="002F1308" w:rsidRPr="006C769B">
              <w:rPr>
                <w:noProof/>
              </w:rPr>
              <w:t>tenderer intends to rely</w:t>
            </w:r>
            <w:r w:rsidR="002F1308" w:rsidRPr="004C0625">
              <w:rPr>
                <w:noProof/>
              </w:rPr>
              <w:t xml:space="preserve"> if</w:t>
            </w:r>
            <w:r w:rsidR="002F1308">
              <w:rPr>
                <w:noProof/>
              </w:rPr>
              <w:t xml:space="preserve"> applicable:</w:t>
            </w:r>
          </w:p>
        </w:tc>
        <w:tc>
          <w:tcPr>
            <w:tcW w:w="704" w:type="dxa"/>
            <w:shd w:val="clear" w:color="auto" w:fill="auto"/>
          </w:tcPr>
          <w:p w14:paraId="204BEE57" w14:textId="77777777" w:rsidR="004B7479" w:rsidRDefault="004B7479" w:rsidP="00D72B30">
            <w:pPr>
              <w:spacing w:before="240" w:after="120"/>
              <w:jc w:val="both"/>
              <w:rPr>
                <w:noProof/>
              </w:rPr>
            </w:pPr>
            <w:r>
              <w:rPr>
                <w:noProof/>
              </w:rPr>
              <w:t>YES</w:t>
            </w:r>
          </w:p>
        </w:tc>
        <w:tc>
          <w:tcPr>
            <w:tcW w:w="602" w:type="dxa"/>
            <w:shd w:val="clear" w:color="auto" w:fill="auto"/>
          </w:tcPr>
          <w:p w14:paraId="1C03490A" w14:textId="77777777" w:rsidR="004B7479" w:rsidRDefault="004B7479" w:rsidP="00D72B30">
            <w:pPr>
              <w:spacing w:before="240" w:after="120"/>
              <w:jc w:val="both"/>
              <w:rPr>
                <w:noProof/>
              </w:rPr>
            </w:pPr>
            <w:r>
              <w:rPr>
                <w:noProof/>
              </w:rPr>
              <w:t>NO</w:t>
            </w:r>
          </w:p>
        </w:tc>
        <w:tc>
          <w:tcPr>
            <w:tcW w:w="636" w:type="dxa"/>
            <w:gridSpan w:val="2"/>
            <w:shd w:val="clear" w:color="auto" w:fill="auto"/>
          </w:tcPr>
          <w:p w14:paraId="4515B869" w14:textId="77777777" w:rsidR="004B7479" w:rsidRDefault="004B7479" w:rsidP="00D72B30">
            <w:pPr>
              <w:spacing w:before="240" w:after="120"/>
              <w:jc w:val="both"/>
              <w:rPr>
                <w:noProof/>
              </w:rPr>
            </w:pPr>
            <w:r>
              <w:rPr>
                <w:noProof/>
              </w:rPr>
              <w:t>N/A</w:t>
            </w:r>
          </w:p>
        </w:tc>
      </w:tr>
      <w:tr w:rsidR="004B7479" w14:paraId="76B413CC" w14:textId="77777777" w:rsidTr="00D72B30">
        <w:tc>
          <w:tcPr>
            <w:tcW w:w="7344" w:type="dxa"/>
            <w:shd w:val="clear" w:color="auto" w:fill="auto"/>
          </w:tcPr>
          <w:p w14:paraId="3ECC6E6C" w14:textId="18AC544B" w:rsidR="004B7479" w:rsidRDefault="004B7479" w:rsidP="00D8405C">
            <w:pPr>
              <w:pStyle w:val="Text1"/>
              <w:numPr>
                <w:ilvl w:val="0"/>
                <w:numId w:val="21"/>
              </w:numPr>
              <w:spacing w:before="40" w:after="40"/>
              <w:rPr>
                <w:noProof/>
              </w:rPr>
            </w:pPr>
            <w:r>
              <w:rPr>
                <w:noProof/>
              </w:rPr>
              <w:t>fulfils all the selection criteria for which a consolidated assessment will be made as provided in the tender documents.</w:t>
            </w:r>
          </w:p>
        </w:tc>
        <w:tc>
          <w:tcPr>
            <w:tcW w:w="704" w:type="dxa"/>
            <w:shd w:val="clear" w:color="auto" w:fill="auto"/>
          </w:tcPr>
          <w:p w14:paraId="43B4F50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08" w:type="dxa"/>
            <w:gridSpan w:val="2"/>
            <w:shd w:val="clear" w:color="auto" w:fill="auto"/>
          </w:tcPr>
          <w:p w14:paraId="10291EE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tcPr>
          <w:p w14:paraId="14936C72"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bl>
    <w:p w14:paraId="44C22125" w14:textId="77777777" w:rsidR="004E3C5F" w:rsidRPr="00D8405C" w:rsidRDefault="004E3C5F" w:rsidP="00D8405C"/>
    <w:p w14:paraId="76CBAE75" w14:textId="7AC8D020" w:rsidR="00FF1B16" w:rsidRPr="006C5B50" w:rsidRDefault="00FF1B16" w:rsidP="00D8405C">
      <w:pPr>
        <w:spacing w:before="120" w:after="100" w:afterAutospacing="1"/>
        <w:jc w:val="both"/>
        <w:rPr>
          <w:rFonts w:ascii="Times New Roman Bold" w:hAnsi="Times New Roman Bold"/>
          <w:b/>
          <w:bCs/>
          <w:smallCaps/>
          <w:noProof/>
          <w:kern w:val="28"/>
          <w:szCs w:val="32"/>
        </w:rPr>
      </w:pPr>
      <w:r w:rsidRPr="006C5B50">
        <w:rPr>
          <w:rFonts w:ascii="Times New Roman Bold" w:hAnsi="Times New Roman Bold"/>
          <w:b/>
          <w:bCs/>
          <w:smallCaps/>
          <w:noProof/>
          <w:kern w:val="28"/>
          <w:szCs w:val="32"/>
        </w:rPr>
        <w:t>II</w:t>
      </w:r>
      <w:r w:rsidR="00AC22B6">
        <w:rPr>
          <w:rFonts w:ascii="Times New Roman Bold" w:hAnsi="Times New Roman Bold"/>
          <w:b/>
          <w:bCs/>
          <w:smallCaps/>
          <w:noProof/>
          <w:kern w:val="28"/>
          <w:szCs w:val="32"/>
        </w:rPr>
        <w:t xml:space="preserve"> - </w:t>
      </w:r>
      <w:r w:rsidRPr="006C5B50">
        <w:rPr>
          <w:rFonts w:ascii="Times New Roman Bold" w:hAnsi="Times New Roman Bold"/>
          <w:b/>
          <w:bCs/>
          <w:smallCaps/>
          <w:noProof/>
          <w:kern w:val="28"/>
          <w:szCs w:val="32"/>
        </w:rPr>
        <w:t xml:space="preserve">Selection Criteria –professional conflicting interests </w:t>
      </w:r>
    </w:p>
    <w:p w14:paraId="7EF0BC9B" w14:textId="04E549B3" w:rsidR="00FF1B16" w:rsidRPr="00897E28" w:rsidRDefault="00FF1B16" w:rsidP="00FF1B16">
      <w:pPr>
        <w:spacing w:before="120" w:after="120"/>
        <w:ind w:firstLine="1"/>
        <w:rPr>
          <w:b/>
          <w:bCs/>
          <w:i/>
          <w:iCs/>
          <w:noProof/>
        </w:rPr>
      </w:pPr>
      <w:r w:rsidRPr="7F6CA770">
        <w:rPr>
          <w:b/>
          <w:bCs/>
          <w:i/>
          <w:iCs/>
          <w:noProof/>
        </w:rPr>
        <w:t>(</w:t>
      </w:r>
      <w:r w:rsidRPr="00D8405C">
        <w:rPr>
          <w:b/>
          <w:i/>
        </w:rPr>
        <w:t xml:space="preserve">to </w:t>
      </w:r>
      <w:r w:rsidRPr="7F6CA770">
        <w:rPr>
          <w:b/>
          <w:bCs/>
          <w:i/>
          <w:iCs/>
          <w:noProof/>
        </w:rPr>
        <w:t>be filled</w:t>
      </w:r>
      <w:r>
        <w:rPr>
          <w:b/>
          <w:bCs/>
          <w:i/>
          <w:iCs/>
          <w:noProof/>
        </w:rPr>
        <w:t xml:space="preserve"> </w:t>
      </w:r>
      <w:r w:rsidRPr="7F6CA770">
        <w:rPr>
          <w:b/>
          <w:bCs/>
          <w:i/>
          <w:iCs/>
          <w:noProof/>
        </w:rPr>
        <w:t>in by all involved entities)</w:t>
      </w:r>
    </w:p>
    <w:p w14:paraId="74807B1E" w14:textId="03084785" w:rsidR="00FF1B16" w:rsidRPr="00D8405C" w:rsidRDefault="00FF1B16" w:rsidP="00D8405C">
      <w:pPr>
        <w:jc w:val="both"/>
        <w:rPr>
          <w:b/>
          <w:u w:val="single"/>
        </w:rPr>
      </w:pPr>
      <w:r>
        <w:rPr>
          <w:noProof/>
        </w:rPr>
        <w:t>The person, being a sole candidate/tenderer/ a member of a joint request to participate/tender</w:t>
      </w:r>
      <w:r w:rsidR="007B6982">
        <w:rPr>
          <w:noProof/>
        </w:rPr>
        <w:t xml:space="preserve"> (consortium)</w:t>
      </w:r>
      <w:r>
        <w:rPr>
          <w:noProof/>
        </w:rPr>
        <w:t>/a subcontractor</w:t>
      </w:r>
      <w:r w:rsidR="00A8657F">
        <w:rPr>
          <w:noProof/>
        </w:rPr>
        <w:t xml:space="preserve">/ </w:t>
      </w:r>
      <w:r w:rsidR="00A92ADC">
        <w:rPr>
          <w:noProof/>
        </w:rPr>
        <w:t xml:space="preserve">an </w:t>
      </w:r>
      <w:r w:rsidR="00A8657F">
        <w:rPr>
          <w:noProof/>
        </w:rPr>
        <w:t>entit</w:t>
      </w:r>
      <w:r w:rsidR="00A92ADC">
        <w:rPr>
          <w:noProof/>
        </w:rPr>
        <w:t>y</w:t>
      </w:r>
      <w:r w:rsidR="00A8657F">
        <w:rPr>
          <w:noProof/>
        </w:rPr>
        <w:t xml:space="preserve">  on whose capacity </w:t>
      </w:r>
      <w:r w:rsidR="00A92ADC">
        <w:rPr>
          <w:noProof/>
        </w:rPr>
        <w:t>a</w:t>
      </w:r>
      <w:r w:rsidR="00A8657F">
        <w:rPr>
          <w:noProof/>
        </w:rPr>
        <w:t xml:space="preserve"> candidate/tenderer relies to fulfil the select</w:t>
      </w:r>
      <w:r w:rsidR="00A92ADC">
        <w:rPr>
          <w:noProof/>
        </w:rPr>
        <w:t>i</w:t>
      </w:r>
      <w:r w:rsidR="00A8657F">
        <w:rPr>
          <w:noProof/>
        </w:rPr>
        <w:t>on criteria</w:t>
      </w:r>
      <w:r>
        <w:rPr>
          <w:noProof/>
        </w:rPr>
        <w:t>, submitting/participating in a request to participate/tender for the above procedure:</w:t>
      </w:r>
    </w:p>
    <w:p w14:paraId="22FDE14C" w14:textId="77777777" w:rsidR="00FF1B16" w:rsidRPr="00897E28" w:rsidRDefault="00FF1B16" w:rsidP="00FF1B16">
      <w:pPr>
        <w:jc w:val="both"/>
        <w:rPr>
          <w:b/>
          <w:bCs/>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FF1B16" w14:paraId="3D0AC52F" w14:textId="77777777" w:rsidTr="00082AC1">
        <w:tc>
          <w:tcPr>
            <w:tcW w:w="7379" w:type="dxa"/>
            <w:tcBorders>
              <w:top w:val="single" w:sz="4" w:space="0" w:color="auto"/>
              <w:left w:val="single" w:sz="4" w:space="0" w:color="auto"/>
              <w:bottom w:val="single" w:sz="4" w:space="0" w:color="auto"/>
              <w:right w:val="single" w:sz="4" w:space="0" w:color="auto"/>
            </w:tcBorders>
            <w:hideMark/>
          </w:tcPr>
          <w:p w14:paraId="00B8DF1B" w14:textId="46E481C1" w:rsidR="00FF1B16" w:rsidRDefault="00FF1B16" w:rsidP="00D8405C">
            <w:pPr>
              <w:pStyle w:val="ListParagraph"/>
              <w:numPr>
                <w:ilvl w:val="0"/>
                <w:numId w:val="2"/>
              </w:numPr>
              <w:spacing w:before="120" w:after="120"/>
              <w:jc w:val="both"/>
            </w:pPr>
            <w:r>
              <w:rPr>
                <w:noProof/>
              </w:rPr>
              <w:t xml:space="preserve">declares that </w:t>
            </w:r>
            <w:r w:rsidRPr="00C475D8">
              <w:rPr>
                <w:noProof/>
              </w:rPr>
              <w:t xml:space="preserve">the person </w:t>
            </w:r>
          </w:p>
        </w:tc>
        <w:tc>
          <w:tcPr>
            <w:tcW w:w="951" w:type="dxa"/>
            <w:tcBorders>
              <w:top w:val="single" w:sz="4" w:space="0" w:color="auto"/>
              <w:left w:val="single" w:sz="4" w:space="0" w:color="auto"/>
              <w:bottom w:val="single" w:sz="4" w:space="0" w:color="auto"/>
              <w:right w:val="single" w:sz="4" w:space="0" w:color="auto"/>
            </w:tcBorders>
            <w:hideMark/>
          </w:tcPr>
          <w:p w14:paraId="4F53BC70" w14:textId="77777777" w:rsidR="00FF1B16" w:rsidRDefault="00FF1B16" w:rsidP="00082AC1">
            <w:pPr>
              <w:spacing w:before="240" w:after="120"/>
              <w:jc w:val="center"/>
            </w:pPr>
            <w:r>
              <w:t>YES</w:t>
            </w:r>
          </w:p>
        </w:tc>
        <w:tc>
          <w:tcPr>
            <w:tcW w:w="992" w:type="dxa"/>
            <w:tcBorders>
              <w:top w:val="single" w:sz="4" w:space="0" w:color="auto"/>
              <w:left w:val="single" w:sz="4" w:space="0" w:color="auto"/>
              <w:bottom w:val="single" w:sz="4" w:space="0" w:color="auto"/>
              <w:right w:val="single" w:sz="4" w:space="0" w:color="auto"/>
            </w:tcBorders>
            <w:hideMark/>
          </w:tcPr>
          <w:p w14:paraId="5A710647" w14:textId="77777777" w:rsidR="00FF1B16" w:rsidRDefault="00FF1B16" w:rsidP="00082AC1">
            <w:pPr>
              <w:spacing w:before="240" w:after="120"/>
              <w:jc w:val="center"/>
            </w:pPr>
            <w:r>
              <w:t>NO</w:t>
            </w:r>
          </w:p>
        </w:tc>
      </w:tr>
      <w:tr w:rsidR="00FF1B16" w14:paraId="0A977CC9" w14:textId="77777777" w:rsidTr="00082AC1">
        <w:tc>
          <w:tcPr>
            <w:tcW w:w="7379" w:type="dxa"/>
            <w:tcBorders>
              <w:top w:val="single" w:sz="4" w:space="0" w:color="auto"/>
              <w:left w:val="single" w:sz="4" w:space="0" w:color="auto"/>
              <w:bottom w:val="single" w:sz="4" w:space="0" w:color="auto"/>
              <w:right w:val="single" w:sz="4" w:space="0" w:color="auto"/>
            </w:tcBorders>
          </w:tcPr>
          <w:p w14:paraId="613B6B6C" w14:textId="77777777" w:rsidR="00FF1B16" w:rsidRDefault="00FF1B16" w:rsidP="00D8405C">
            <w:pPr>
              <w:pStyle w:val="Text1"/>
              <w:numPr>
                <w:ilvl w:val="0"/>
                <w:numId w:val="14"/>
              </w:numPr>
              <w:tabs>
                <w:tab w:val="clear" w:pos="360"/>
              </w:tabs>
              <w:spacing w:before="40" w:after="40"/>
              <w:ind w:left="993"/>
              <w:rPr>
                <w:noProof/>
              </w:rPr>
            </w:pPr>
            <w:r w:rsidRPr="6FB7994E">
              <w:rPr>
                <w:noProof/>
              </w:rPr>
              <w:t>is subject to conflicting interests which may negatively affect the contract performance.</w:t>
            </w:r>
          </w:p>
        </w:tc>
        <w:tc>
          <w:tcPr>
            <w:tcW w:w="951" w:type="dxa"/>
            <w:tcBorders>
              <w:top w:val="single" w:sz="4" w:space="0" w:color="auto"/>
              <w:left w:val="single" w:sz="4" w:space="0" w:color="auto"/>
              <w:bottom w:val="single" w:sz="4" w:space="0" w:color="auto"/>
              <w:right w:val="single" w:sz="4" w:space="0" w:color="auto"/>
            </w:tcBorders>
          </w:tcPr>
          <w:p w14:paraId="3F94F5C9"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992" w:type="dxa"/>
            <w:tcBorders>
              <w:top w:val="single" w:sz="4" w:space="0" w:color="auto"/>
              <w:left w:val="single" w:sz="4" w:space="0" w:color="auto"/>
              <w:bottom w:val="single" w:sz="4" w:space="0" w:color="auto"/>
              <w:right w:val="single" w:sz="4" w:space="0" w:color="auto"/>
            </w:tcBorders>
          </w:tcPr>
          <w:p w14:paraId="50A5FAE8"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bl>
    <w:p w14:paraId="0366BE48" w14:textId="77777777" w:rsidR="00A32482" w:rsidRPr="00D8405C" w:rsidRDefault="00A32482" w:rsidP="00D8405C"/>
    <w:p w14:paraId="2D6D2156" w14:textId="4752A041" w:rsidR="00CB21DB" w:rsidRPr="00BC61E2" w:rsidRDefault="00CB21DB" w:rsidP="00CB21DB">
      <w:pPr>
        <w:pStyle w:val="Title"/>
        <w:rPr>
          <w:i/>
        </w:rPr>
      </w:pPr>
      <w:r>
        <w:rPr>
          <w:noProof/>
        </w:rPr>
        <w:t>VIII</w:t>
      </w:r>
      <w:r w:rsidRPr="00BC61E2">
        <w:rPr>
          <w:noProof/>
        </w:rPr>
        <w:t xml:space="preserve"> – </w:t>
      </w:r>
      <w:r>
        <w:rPr>
          <w:noProof/>
        </w:rPr>
        <w:t xml:space="preserve">Evidence </w:t>
      </w:r>
      <w:r w:rsidR="00FF1B16">
        <w:rPr>
          <w:noProof/>
        </w:rPr>
        <w:t xml:space="preserve">on </w:t>
      </w:r>
      <w:r>
        <w:rPr>
          <w:noProof/>
        </w:rPr>
        <w:t>selection</w:t>
      </w:r>
      <w:r w:rsidR="00FF1B16">
        <w:rPr>
          <w:noProof/>
        </w:rPr>
        <w:t xml:space="preserve"> criteria</w:t>
      </w:r>
    </w:p>
    <w:p w14:paraId="19BA8C2B" w14:textId="4AD0CA69" w:rsidR="005E05BD" w:rsidRDefault="00BD16D8" w:rsidP="00D8405C">
      <w:pPr>
        <w:rPr>
          <w:noProof/>
        </w:rPr>
      </w:pPr>
      <w:r>
        <w:rPr>
          <w:noProof/>
        </w:rPr>
        <w:t xml:space="preserve">The tender documents set out in detail </w:t>
      </w:r>
      <w:r w:rsidR="00364880">
        <w:rPr>
          <w:noProof/>
        </w:rPr>
        <w:t>the</w:t>
      </w:r>
      <w:r>
        <w:rPr>
          <w:noProof/>
        </w:rPr>
        <w:t xml:space="preserve"> evidence</w:t>
      </w:r>
      <w:r w:rsidR="00364880">
        <w:rPr>
          <w:noProof/>
        </w:rPr>
        <w:t xml:space="preserve"> and the time frame</w:t>
      </w:r>
      <w:r>
        <w:rPr>
          <w:noProof/>
        </w:rPr>
        <w:t xml:space="preserve"> </w:t>
      </w:r>
      <w:r w:rsidR="00364880">
        <w:rPr>
          <w:noProof/>
        </w:rPr>
        <w:t xml:space="preserve">within </w:t>
      </w:r>
      <w:r>
        <w:rPr>
          <w:noProof/>
        </w:rPr>
        <w:t>which involved entit</w:t>
      </w:r>
      <w:r w:rsidR="00364880">
        <w:rPr>
          <w:noProof/>
        </w:rPr>
        <w:t>ies</w:t>
      </w:r>
      <w:r>
        <w:rPr>
          <w:noProof/>
        </w:rPr>
        <w:t xml:space="preserve"> </w:t>
      </w:r>
      <w:r w:rsidR="00364880">
        <w:rPr>
          <w:noProof/>
        </w:rPr>
        <w:t xml:space="preserve">must </w:t>
      </w:r>
      <w:r>
        <w:rPr>
          <w:noProof/>
        </w:rPr>
        <w:t>provide</w:t>
      </w:r>
      <w:r w:rsidR="00364880">
        <w:rPr>
          <w:noProof/>
        </w:rPr>
        <w:t xml:space="preserve"> it</w:t>
      </w:r>
      <w:r>
        <w:rPr>
          <w:noProof/>
        </w:rPr>
        <w:t xml:space="preserve"> in order to prove that the candidate/tender</w:t>
      </w:r>
      <w:r w:rsidR="00364880">
        <w:rPr>
          <w:noProof/>
        </w:rPr>
        <w:t>er</w:t>
      </w:r>
      <w:r>
        <w:rPr>
          <w:noProof/>
        </w:rPr>
        <w:t xml:space="preserve"> fulfils the selection criteria.</w:t>
      </w:r>
      <w:r w:rsidR="00364880">
        <w:rPr>
          <w:noProof/>
        </w:rPr>
        <w:t xml:space="preserve"> </w:t>
      </w:r>
    </w:p>
    <w:p w14:paraId="41B002CF" w14:textId="1D2186C7" w:rsidR="00BA5A07" w:rsidRDefault="00BA5A07" w:rsidP="00CB21DB">
      <w:pPr>
        <w:spacing w:before="100" w:beforeAutospacing="1" w:after="100" w:afterAutospacing="1"/>
        <w:jc w:val="both"/>
        <w:rPr>
          <w:noProof/>
        </w:rPr>
      </w:pPr>
      <w:r w:rsidRPr="004C0625">
        <w:rPr>
          <w:noProof/>
        </w:rPr>
        <w:t xml:space="preserve">Where the evidence is not required to be provided with the request to participate/tender, the person is invited to prepare in advance the documents related to the evidence, since the contracting authority </w:t>
      </w:r>
      <w:r w:rsidR="00364880">
        <w:rPr>
          <w:noProof/>
        </w:rPr>
        <w:t>will</w:t>
      </w:r>
      <w:r w:rsidRPr="004C0625">
        <w:rPr>
          <w:noProof/>
        </w:rPr>
        <w:t xml:space="preserve"> request</w:t>
      </w:r>
      <w:r w:rsidR="00364880">
        <w:rPr>
          <w:noProof/>
        </w:rPr>
        <w:t xml:space="preserve"> the presumed successful tenderer</w:t>
      </w:r>
      <w:r w:rsidRPr="004C0625">
        <w:rPr>
          <w:noProof/>
        </w:rPr>
        <w:t xml:space="preserve"> to provide </w:t>
      </w:r>
      <w:r w:rsidR="00364880">
        <w:rPr>
          <w:noProof/>
        </w:rPr>
        <w:t xml:space="preserve">such evidence </w:t>
      </w:r>
      <w:r w:rsidR="009C07B8">
        <w:rPr>
          <w:noProof/>
        </w:rPr>
        <w:t>within</w:t>
      </w:r>
      <w:r w:rsidR="009C07B8" w:rsidRPr="004C0625">
        <w:rPr>
          <w:noProof/>
        </w:rPr>
        <w:t xml:space="preserve"> </w:t>
      </w:r>
      <w:r w:rsidRPr="004C0625">
        <w:rPr>
          <w:noProof/>
        </w:rPr>
        <w:t>a short deadline.</w:t>
      </w:r>
    </w:p>
    <w:p w14:paraId="1BBB0065" w14:textId="7AE5B64D"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rsidR="00FF1B16">
        <w:t xml:space="preserve"> and the documents are still </w:t>
      </w:r>
      <w:proofErr w:type="gramStart"/>
      <w:r w:rsidR="00FF1B16">
        <w:t>up-to-date</w:t>
      </w:r>
      <w:proofErr w:type="gramEnd"/>
      <w:r w:rsidR="00FF1B16">
        <w:t>.</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shd w:val="clear" w:color="auto" w:fill="auto"/>
          </w:tcPr>
          <w:p w14:paraId="6F16CFA1" w14:textId="77777777" w:rsidR="00CB21DB" w:rsidRPr="00BF7F29" w:rsidRDefault="00CB21DB" w:rsidP="004E3C57">
            <w:pPr>
              <w:spacing w:before="100" w:beforeAutospacing="1" w:after="100" w:afterAutospacing="1"/>
              <w:jc w:val="center"/>
              <w:rPr>
                <w:b/>
                <w:sz w:val="22"/>
              </w:rPr>
            </w:pPr>
            <w:r w:rsidRPr="00BF7F29">
              <w:rPr>
                <w:b/>
                <w:sz w:val="22"/>
              </w:rPr>
              <w:lastRenderedPageBreak/>
              <w:t>Document</w:t>
            </w:r>
          </w:p>
        </w:tc>
        <w:tc>
          <w:tcPr>
            <w:tcW w:w="4678" w:type="dxa"/>
            <w:shd w:val="clear" w:color="auto" w:fill="auto"/>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shd w:val="clear" w:color="auto" w:fill="auto"/>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17293556" w14:textId="77777777" w:rsidR="00CB21DB" w:rsidRDefault="00CB21DB" w:rsidP="004E3C57">
            <w:pPr>
              <w:spacing w:before="100" w:beforeAutospacing="1" w:after="100" w:afterAutospacing="1"/>
            </w:pPr>
          </w:p>
        </w:tc>
      </w:tr>
    </w:tbl>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shd w:val="clear" w:color="auto" w:fill="auto"/>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shd w:val="clear" w:color="auto" w:fill="auto"/>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shd w:val="clear" w:color="auto" w:fill="auto"/>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shd w:val="clear" w:color="auto" w:fill="auto"/>
          </w:tcPr>
          <w:p w14:paraId="600C23FD" w14:textId="77777777" w:rsidR="00BA5A07" w:rsidRDefault="00BA5A07" w:rsidP="00F40C88">
            <w:pPr>
              <w:spacing w:before="100" w:beforeAutospacing="1" w:after="100" w:afterAutospacing="1"/>
            </w:pPr>
          </w:p>
        </w:tc>
      </w:tr>
    </w:tbl>
    <w:p w14:paraId="1F4447E9" w14:textId="598FAE2B" w:rsidR="001B4102" w:rsidRPr="001B4102" w:rsidRDefault="002046C9" w:rsidP="00D8405C">
      <w:pPr>
        <w:spacing w:before="48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C </w:t>
      </w:r>
      <w:r w:rsidR="001B4102">
        <w:rPr>
          <w:rFonts w:ascii="Times New Roman Bold" w:hAnsi="Times New Roman Bold"/>
          <w:b/>
          <w:bCs/>
          <w:smallCaps/>
          <w:noProof/>
          <w:kern w:val="28"/>
          <w:szCs w:val="32"/>
        </w:rPr>
        <w:t xml:space="preserve">- </w:t>
      </w:r>
      <w:r w:rsidR="001B4102" w:rsidRPr="001B4102">
        <w:rPr>
          <w:rFonts w:ascii="Times New Roman Bold" w:hAnsi="Times New Roman Bold"/>
          <w:b/>
          <w:bCs/>
          <w:smallCaps/>
          <w:noProof/>
          <w:kern w:val="28"/>
          <w:szCs w:val="32"/>
        </w:rPr>
        <w:t xml:space="preserve">Declaration on honour on established debt to the union </w:t>
      </w:r>
    </w:p>
    <w:p w14:paraId="19877377" w14:textId="075FC855" w:rsidR="001B4102" w:rsidRPr="001B4102" w:rsidRDefault="001B4102" w:rsidP="001B4102">
      <w:pPr>
        <w:spacing w:before="120" w:after="120"/>
        <w:jc w:val="both"/>
        <w:rPr>
          <w:b/>
          <w:bCs/>
          <w:i/>
          <w:iCs/>
          <w:noProof/>
        </w:rPr>
      </w:pPr>
      <w:r w:rsidRPr="001B4102">
        <w:rPr>
          <w:b/>
          <w:bCs/>
          <w:i/>
          <w:iCs/>
          <w:noProof/>
        </w:rPr>
        <w:t xml:space="preserve">(to be filled </w:t>
      </w:r>
      <w:r w:rsidR="00FF1B16">
        <w:rPr>
          <w:b/>
          <w:bCs/>
          <w:i/>
          <w:iCs/>
          <w:noProof/>
        </w:rPr>
        <w:t>in</w:t>
      </w:r>
      <w:r w:rsidR="00FF1B16" w:rsidRPr="001B4102">
        <w:rPr>
          <w:b/>
          <w:bCs/>
          <w:i/>
          <w:iCs/>
          <w:noProof/>
        </w:rPr>
        <w:t xml:space="preserve"> </w:t>
      </w:r>
      <w:r w:rsidRPr="001B4102">
        <w:rPr>
          <w:b/>
          <w:bCs/>
          <w:i/>
          <w:iCs/>
          <w:noProof/>
        </w:rPr>
        <w:t xml:space="preserve">by the sole </w:t>
      </w:r>
      <w:r w:rsidR="00884D23">
        <w:rPr>
          <w:b/>
          <w:bCs/>
          <w:i/>
          <w:iCs/>
          <w:noProof/>
        </w:rPr>
        <w:t>candidate/</w:t>
      </w:r>
      <w:r w:rsidRPr="001B4102">
        <w:rPr>
          <w:b/>
          <w:bCs/>
          <w:i/>
          <w:iCs/>
          <w:noProof/>
        </w:rPr>
        <w:t xml:space="preserve">tenderer or </w:t>
      </w:r>
      <w:r w:rsidR="00884D23">
        <w:rPr>
          <w:b/>
          <w:bCs/>
          <w:i/>
          <w:iCs/>
          <w:noProof/>
        </w:rPr>
        <w:t>each group member</w:t>
      </w:r>
      <w:r w:rsidRPr="001B4102">
        <w:rPr>
          <w:b/>
          <w:bCs/>
          <w:i/>
          <w:iCs/>
          <w:noProof/>
        </w:rPr>
        <w:t xml:space="preserve"> in case of</w:t>
      </w:r>
      <w:r w:rsidR="004214D5">
        <w:rPr>
          <w:b/>
          <w:bCs/>
          <w:i/>
          <w:iCs/>
          <w:noProof/>
        </w:rPr>
        <w:t xml:space="preserve"> </w:t>
      </w:r>
      <w:r w:rsidR="00721C70" w:rsidRPr="6FB7994E">
        <w:rPr>
          <w:b/>
          <w:bCs/>
          <w:i/>
          <w:iCs/>
          <w:noProof/>
        </w:rPr>
        <w:t>a joint request to participate</w:t>
      </w:r>
      <w:r w:rsidR="00721C70">
        <w:rPr>
          <w:b/>
          <w:bCs/>
          <w:i/>
          <w:iCs/>
          <w:noProof/>
        </w:rPr>
        <w:t>/tender (</w:t>
      </w:r>
      <w:r w:rsidR="004214D5">
        <w:rPr>
          <w:b/>
          <w:bCs/>
          <w:i/>
          <w:iCs/>
          <w:noProof/>
        </w:rPr>
        <w:t>consortium</w:t>
      </w:r>
      <w:r w:rsidR="00721C70">
        <w:rPr>
          <w:b/>
          <w:bCs/>
          <w:i/>
          <w:iCs/>
          <w:noProof/>
        </w:rPr>
        <w:t>)</w:t>
      </w:r>
      <w:r w:rsidRPr="001B4102">
        <w:rPr>
          <w:b/>
          <w:bCs/>
          <w:i/>
          <w:iCs/>
          <w:noProof/>
        </w:rPr>
        <w:t>)</w:t>
      </w:r>
    </w:p>
    <w:p w14:paraId="7C654A15" w14:textId="74FC13E6" w:rsidR="001B4102" w:rsidRPr="001B4102" w:rsidRDefault="001B4102" w:rsidP="001B4102">
      <w:pPr>
        <w:spacing w:before="120" w:after="120"/>
        <w:ind w:firstLine="1"/>
        <w:jc w:val="both"/>
        <w:rPr>
          <w:noProof/>
        </w:rPr>
      </w:pPr>
      <w:r w:rsidRPr="001B4102">
        <w:rPr>
          <w:noProof/>
        </w:rPr>
        <w:t xml:space="preserve">The person, being a sole </w:t>
      </w:r>
      <w:r w:rsidR="001A5AE2">
        <w:rPr>
          <w:noProof/>
        </w:rPr>
        <w:t>candi</w:t>
      </w:r>
      <w:r w:rsidR="00721C70">
        <w:rPr>
          <w:noProof/>
        </w:rPr>
        <w:t>d</w:t>
      </w:r>
      <w:r w:rsidR="001A5AE2">
        <w:rPr>
          <w:noProof/>
        </w:rPr>
        <w:t>ate/</w:t>
      </w:r>
      <w:r w:rsidRPr="001B4102">
        <w:rPr>
          <w:noProof/>
        </w:rPr>
        <w:t>tenderer/</w:t>
      </w:r>
      <w:r w:rsidR="00C9665D">
        <w:rPr>
          <w:noProof/>
        </w:rPr>
        <w:t>a member</w:t>
      </w:r>
      <w:r w:rsidR="004214D5">
        <w:rPr>
          <w:noProof/>
        </w:rPr>
        <w:t xml:space="preserve"> in case of </w:t>
      </w:r>
      <w:r w:rsidR="005709A2">
        <w:rPr>
          <w:noProof/>
        </w:rPr>
        <w:t xml:space="preserve">a joint </w:t>
      </w:r>
      <w:r w:rsidR="00721C70">
        <w:rPr>
          <w:noProof/>
        </w:rPr>
        <w:t>request to participate/tender (</w:t>
      </w:r>
      <w:r w:rsidR="004214D5">
        <w:rPr>
          <w:noProof/>
        </w:rPr>
        <w:t>consortium</w:t>
      </w:r>
      <w:r w:rsidR="00721C70">
        <w:rPr>
          <w:noProof/>
        </w:rPr>
        <w:t>)</w:t>
      </w:r>
      <w:r w:rsidRPr="001B4102">
        <w:rPr>
          <w:noProof/>
        </w:rPr>
        <w:t>, submitting a request to participate/tender for the above procedure: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3095B956" w:rsidR="001B4102" w:rsidRPr="001B4102" w:rsidRDefault="001A5AE2" w:rsidP="00D8405C">
            <w:pPr>
              <w:pStyle w:val="ListParagraph"/>
              <w:numPr>
                <w:ilvl w:val="0"/>
                <w:numId w:val="2"/>
              </w:numPr>
              <w:spacing w:before="120" w:after="120"/>
              <w:jc w:val="both"/>
            </w:pPr>
            <w:r>
              <w:rPr>
                <w:noProof/>
              </w:rPr>
              <w:t>declares that the person</w:t>
            </w:r>
            <w:r w:rsidR="001B4102" w:rsidRPr="001B4102">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1DAE044E" w:rsidR="001B4102" w:rsidRPr="001B4102" w:rsidRDefault="001A5AE2" w:rsidP="00D8405C">
            <w:pPr>
              <w:pStyle w:val="ListParagraph"/>
              <w:numPr>
                <w:ilvl w:val="0"/>
                <w:numId w:val="22"/>
              </w:numPr>
              <w:spacing w:before="40" w:after="40"/>
              <w:ind w:left="851"/>
              <w:jc w:val="both"/>
              <w:rPr>
                <w:noProof/>
                <w:lang w:eastAsia="zh-CN"/>
              </w:rPr>
            </w:pPr>
            <w:r w:rsidRPr="001B4102">
              <w:rPr>
                <w:lang w:eastAsia="zh-CN"/>
              </w:rPr>
              <w:t>ha</w:t>
            </w:r>
            <w:r>
              <w:rPr>
                <w:lang w:eastAsia="zh-CN"/>
              </w:rPr>
              <w:t>s</w:t>
            </w:r>
            <w:r w:rsidRPr="001B4102">
              <w:rPr>
                <w:lang w:eastAsia="zh-CN"/>
              </w:rPr>
              <w:t xml:space="preserve"> </w:t>
            </w:r>
            <w:r w:rsidR="001B4102" w:rsidRPr="001B4102">
              <w:rPr>
                <w:lang w:eastAsia="zh-CN"/>
              </w:rPr>
              <w:t>an established debt to the Union</w:t>
            </w:r>
            <w:r w:rsidR="00FF1B16">
              <w:rPr>
                <w:noProof/>
                <w:lang w:eastAsia="zh-CN"/>
              </w:rPr>
              <w:t xml:space="preserve">, </w:t>
            </w:r>
            <w:r w:rsidR="00FF1B16">
              <w:t xml:space="preserve">European Atomic Energy </w:t>
            </w:r>
            <w:proofErr w:type="gramStart"/>
            <w:r w:rsidR="00FF1B16">
              <w:t>Community</w:t>
            </w:r>
            <w:proofErr w:type="gramEnd"/>
            <w:r w:rsidR="00FF1B16">
              <w:t xml:space="preserve"> or an executive agency when the latter implements the Union budget</w:t>
            </w:r>
            <w:r w:rsidR="00FF1B16" w:rsidRPr="6FB7994E">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587467">
              <w:rPr>
                <w:noProof/>
                <w:lang w:eastAsia="zh-CN"/>
              </w:rPr>
            </w:r>
            <w:r w:rsidR="00587467">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587467">
              <w:rPr>
                <w:noProof/>
                <w:lang w:eastAsia="zh-CN"/>
              </w:rPr>
            </w:r>
            <w:r w:rsidR="00587467">
              <w:rPr>
                <w:noProof/>
                <w:lang w:eastAsia="zh-CN"/>
              </w:rPr>
              <w:fldChar w:fldCharType="separate"/>
            </w:r>
            <w:r w:rsidRPr="001B4102">
              <w:rPr>
                <w:noProof/>
                <w:lang w:eastAsia="zh-CN"/>
              </w:rPr>
              <w:fldChar w:fldCharType="end"/>
            </w:r>
          </w:p>
        </w:tc>
      </w:tr>
    </w:tbl>
    <w:p w14:paraId="08BF4DF9" w14:textId="303DEF7A" w:rsidR="00FF1B16" w:rsidRPr="006B0A89" w:rsidRDefault="00FF1B16" w:rsidP="00D8405C">
      <w:pPr>
        <w:pStyle w:val="Title"/>
        <w:numPr>
          <w:ilvl w:val="0"/>
          <w:numId w:val="15"/>
        </w:numPr>
        <w:jc w:val="both"/>
        <w:rPr>
          <w:noProof/>
        </w:rPr>
      </w:pPr>
      <w:r w:rsidRPr="570F7154">
        <w:rPr>
          <w:noProof/>
        </w:rPr>
        <w:t xml:space="preserve">Declaration on honour on submitted tender </w:t>
      </w:r>
    </w:p>
    <w:p w14:paraId="2E1EEF5F" w14:textId="37E7E5C0" w:rsidR="00FF1B16" w:rsidRPr="000C6B51" w:rsidRDefault="00FF1B16" w:rsidP="00FF1B16">
      <w:pPr>
        <w:spacing w:beforeAutospacing="1" w:afterAutospacing="1"/>
        <w:jc w:val="both"/>
        <w:rPr>
          <w:b/>
          <w:bCs/>
          <w:i/>
          <w:iCs/>
          <w:noProof/>
        </w:rPr>
      </w:pPr>
      <w:r w:rsidRPr="000C6B51">
        <w:rPr>
          <w:b/>
          <w:bCs/>
          <w:i/>
          <w:iCs/>
          <w:noProof/>
        </w:rPr>
        <w:t>(to be filled</w:t>
      </w:r>
      <w:r>
        <w:rPr>
          <w:b/>
          <w:bCs/>
          <w:i/>
          <w:iCs/>
          <w:noProof/>
        </w:rPr>
        <w:t xml:space="preserve"> in</w:t>
      </w:r>
      <w:r w:rsidRPr="000C6B51">
        <w:rPr>
          <w:b/>
          <w:bCs/>
          <w:i/>
          <w:iCs/>
          <w:noProof/>
        </w:rPr>
        <w:t xml:space="preserve"> individually by the sole candidate/ tenderer, or the group leader in case of</w:t>
      </w:r>
      <w:r w:rsidR="00BD16D8">
        <w:rPr>
          <w:b/>
          <w:bCs/>
          <w:i/>
          <w:iCs/>
          <w:noProof/>
        </w:rPr>
        <w:t xml:space="preserve"> </w:t>
      </w:r>
      <w:r w:rsidRPr="000C6B51">
        <w:rPr>
          <w:b/>
          <w:bCs/>
          <w:i/>
          <w:iCs/>
          <w:noProof/>
        </w:rPr>
        <w:t xml:space="preserve">a joint </w:t>
      </w:r>
      <w:r>
        <w:rPr>
          <w:b/>
          <w:bCs/>
          <w:i/>
          <w:iCs/>
          <w:noProof/>
        </w:rPr>
        <w:t>request to participate/</w:t>
      </w:r>
      <w:r w:rsidRPr="000C6B51">
        <w:rPr>
          <w:b/>
          <w:bCs/>
          <w:i/>
          <w:iCs/>
          <w:noProof/>
        </w:rPr>
        <w:t>tender</w:t>
      </w:r>
      <w:r w:rsidR="00721C70">
        <w:rPr>
          <w:b/>
          <w:bCs/>
          <w:i/>
          <w:iCs/>
          <w:noProof/>
        </w:rPr>
        <w:t xml:space="preserve"> (consortium)</w:t>
      </w:r>
      <w:r w:rsidRPr="000C6B51">
        <w:rPr>
          <w:b/>
          <w:bCs/>
          <w:i/>
          <w:iCs/>
          <w:noProof/>
        </w:rPr>
        <w:t>)</w:t>
      </w:r>
    </w:p>
    <w:p w14:paraId="73D1E5E7" w14:textId="77777777" w:rsidR="00FF1B16" w:rsidRDefault="00FF1B16" w:rsidP="00FF1B16">
      <w:pPr>
        <w:spacing w:beforeAutospacing="1" w:afterAutospacing="1"/>
        <w:jc w:val="both"/>
      </w:pPr>
      <w:r>
        <w:t>In case of a procedure with lots the statements in this part D apply to the lot(s) for which the request to participate/tender is submitted.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4"/>
        <w:gridCol w:w="807"/>
        <w:gridCol w:w="563"/>
      </w:tblGrid>
      <w:tr w:rsidR="00FF1B16" w14:paraId="3AF05434" w14:textId="77777777" w:rsidTr="00D8405C">
        <w:tc>
          <w:tcPr>
            <w:tcW w:w="8188" w:type="dxa"/>
            <w:shd w:val="clear" w:color="auto" w:fill="auto"/>
          </w:tcPr>
          <w:p w14:paraId="566DB951" w14:textId="5665C02E" w:rsidR="00FF1B16" w:rsidRDefault="00FF1B16" w:rsidP="00D8405C">
            <w:pPr>
              <w:pStyle w:val="ListParagraph"/>
              <w:keepNext/>
              <w:numPr>
                <w:ilvl w:val="0"/>
                <w:numId w:val="2"/>
              </w:numPr>
              <w:spacing w:before="120" w:after="120"/>
              <w:ind w:left="499" w:hanging="357"/>
              <w:jc w:val="both"/>
              <w:rPr>
                <w:noProof/>
              </w:rPr>
            </w:pPr>
            <w:r w:rsidRPr="00C475D8">
              <w:rPr>
                <w:noProof/>
              </w:rPr>
              <w:t xml:space="preserve">declares </w:t>
            </w:r>
            <w:r>
              <w:rPr>
                <w:noProof/>
              </w:rPr>
              <w:t>that</w:t>
            </w:r>
            <w:r w:rsidRPr="00C475D8">
              <w:rPr>
                <w:noProof/>
              </w:rPr>
              <w:t xml:space="preserve"> </w:t>
            </w:r>
            <w:r w:rsidRPr="00D4254D">
              <w:rPr>
                <w:noProof/>
              </w:rPr>
              <w:t>the person</w:t>
            </w:r>
            <w:r w:rsidRPr="00F76ABA">
              <w:rPr>
                <w:noProof/>
              </w:rPr>
              <w:t>:</w:t>
            </w:r>
          </w:p>
        </w:tc>
        <w:tc>
          <w:tcPr>
            <w:tcW w:w="809" w:type="dxa"/>
            <w:shd w:val="clear" w:color="auto" w:fill="auto"/>
          </w:tcPr>
          <w:p w14:paraId="4A6B2F91" w14:textId="77777777" w:rsidR="00FF1B16" w:rsidRDefault="00FF1B16" w:rsidP="00082AC1">
            <w:pPr>
              <w:spacing w:before="240" w:after="120"/>
              <w:jc w:val="center"/>
              <w:rPr>
                <w:noProof/>
              </w:rPr>
            </w:pPr>
            <w:r>
              <w:rPr>
                <w:noProof/>
              </w:rPr>
              <w:t>YES</w:t>
            </w:r>
          </w:p>
        </w:tc>
        <w:tc>
          <w:tcPr>
            <w:tcW w:w="467" w:type="dxa"/>
            <w:shd w:val="clear" w:color="auto" w:fill="auto"/>
          </w:tcPr>
          <w:p w14:paraId="0D0CB109" w14:textId="77777777" w:rsidR="00FF1B16" w:rsidRDefault="00FF1B16" w:rsidP="00082AC1">
            <w:pPr>
              <w:spacing w:before="240" w:after="120"/>
              <w:jc w:val="center"/>
              <w:rPr>
                <w:noProof/>
              </w:rPr>
            </w:pPr>
            <w:r>
              <w:rPr>
                <w:noProof/>
              </w:rPr>
              <w:t>NO</w:t>
            </w:r>
          </w:p>
        </w:tc>
      </w:tr>
      <w:tr w:rsidR="00FF1B16" w14:paraId="078B2B54" w14:textId="77777777" w:rsidTr="00D8405C">
        <w:tc>
          <w:tcPr>
            <w:tcW w:w="8188" w:type="dxa"/>
            <w:shd w:val="clear" w:color="auto" w:fill="auto"/>
          </w:tcPr>
          <w:p w14:paraId="30DB0FA1" w14:textId="188A7EDA" w:rsidR="00FF1B16" w:rsidRDefault="00FF1B16" w:rsidP="00D8405C">
            <w:pPr>
              <w:pStyle w:val="Text1"/>
              <w:numPr>
                <w:ilvl w:val="0"/>
                <w:numId w:val="23"/>
              </w:numPr>
              <w:spacing w:before="40" w:after="40"/>
              <w:ind w:left="993"/>
              <w:rPr>
                <w:noProof/>
              </w:rPr>
            </w:pPr>
            <w:r w:rsidRPr="00D6012C">
              <w:rPr>
                <w:rFonts w:ascii="Arial" w:hAnsi="Arial" w:cs="Arial"/>
              </w:rPr>
              <w:t>[</w:t>
            </w:r>
            <w:r w:rsidRPr="00D6012C">
              <w:t>has prepared the submitted tender</w:t>
            </w:r>
            <w:r w:rsidRPr="00D6012C">
              <w:rPr>
                <w:rFonts w:ascii="Arial" w:hAnsi="Arial" w:cs="Arial"/>
              </w:rPr>
              <w:t>]</w:t>
            </w:r>
            <w:r w:rsidRPr="00D6012C">
              <w:t xml:space="preserve"> </w:t>
            </w:r>
            <w:r w:rsidRPr="00D6012C">
              <w:rPr>
                <w:rFonts w:ascii="Arial" w:hAnsi="Arial" w:cs="Arial"/>
              </w:rPr>
              <w:t>[</w:t>
            </w:r>
            <w:r w:rsidRPr="00D6012C">
              <w:t>undertakes to prepare the tender (if invited to submit a tender)</w:t>
            </w:r>
            <w:r w:rsidRPr="00D6012C">
              <w:rPr>
                <w:rFonts w:ascii="Arial" w:hAnsi="Arial" w:cs="Arial"/>
              </w:rPr>
              <w:t>]</w:t>
            </w:r>
            <w:r w:rsidRPr="00D6012C">
              <w:t xml:space="preserve"> </w:t>
            </w:r>
            <w:r>
              <w:t>in complete independence and autonomously from the other tenders</w:t>
            </w:r>
            <w:r w:rsidRPr="6FB7994E">
              <w:rPr>
                <w:noProof/>
              </w:rPr>
              <w:t xml:space="preserve"> submitted </w:t>
            </w:r>
            <w:r>
              <w:t>within the same procurement procedure.</w:t>
            </w:r>
          </w:p>
        </w:tc>
        <w:tc>
          <w:tcPr>
            <w:tcW w:w="809" w:type="dxa"/>
            <w:shd w:val="clear" w:color="auto" w:fill="auto"/>
          </w:tcPr>
          <w:p w14:paraId="5EF36AEE"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467" w:type="dxa"/>
            <w:shd w:val="clear" w:color="auto" w:fill="auto"/>
          </w:tcPr>
          <w:p w14:paraId="3B5A0554"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bl>
    <w:p w14:paraId="2E05D574" w14:textId="1BA8D51A" w:rsidR="00FF1B16" w:rsidRDefault="00FF1B16" w:rsidP="00CB21DB">
      <w:pPr>
        <w:spacing w:before="40" w:after="40"/>
        <w:jc w:val="both"/>
        <w:rPr>
          <w:b/>
          <w:i/>
          <w:noProof/>
        </w:rPr>
      </w:pPr>
    </w:p>
    <w:p w14:paraId="3704156C" w14:textId="77777777" w:rsidR="00FF1B16" w:rsidRDefault="00FF1B16" w:rsidP="00CB21DB">
      <w:pPr>
        <w:spacing w:before="40" w:after="40"/>
        <w:jc w:val="both"/>
        <w:rPr>
          <w:b/>
          <w:i/>
          <w:noProof/>
        </w:rPr>
      </w:pPr>
    </w:p>
    <w:p w14:paraId="0403D375" w14:textId="14313861" w:rsidR="00CB21DB" w:rsidRDefault="00CB21DB" w:rsidP="00CB21DB">
      <w:pPr>
        <w:spacing w:before="40" w:after="40"/>
        <w:jc w:val="both"/>
        <w:rPr>
          <w:b/>
          <w:i/>
          <w:noProof/>
        </w:rPr>
      </w:pPr>
      <w:r>
        <w:rPr>
          <w:b/>
          <w:i/>
          <w:noProof/>
        </w:rPr>
        <w:t>The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1F089020" w14:textId="77777777" w:rsidR="00D66B21" w:rsidRDefault="00D66B21">
      <w:pPr>
        <w:spacing w:after="200" w:line="276" w:lineRule="auto"/>
        <w:rPr>
          <w:b/>
          <w:i/>
          <w:noProof/>
        </w:rPr>
      </w:pPr>
      <w:r>
        <w:rPr>
          <w:b/>
          <w:i/>
          <w:noProof/>
        </w:rPr>
        <w:br w:type="page"/>
      </w:r>
    </w:p>
    <w:p w14:paraId="5A837429" w14:textId="3F4CAA25" w:rsidR="00CB21DB" w:rsidRPr="0024225B" w:rsidRDefault="00CB21DB" w:rsidP="00CB21DB">
      <w:pPr>
        <w:spacing w:before="40" w:after="40"/>
        <w:jc w:val="both"/>
        <w:rPr>
          <w:b/>
          <w:i/>
          <w:noProof/>
        </w:rPr>
      </w:pPr>
      <w:r w:rsidRPr="0024225B">
        <w:rPr>
          <w:b/>
          <w:i/>
          <w:noProof/>
        </w:rPr>
        <w:lastRenderedPageBreak/>
        <w:t xml:space="preserve">The </w:t>
      </w:r>
      <w:r w:rsidRPr="00D10011">
        <w:rPr>
          <w:b/>
          <w:i/>
          <w:noProof/>
        </w:rPr>
        <w:t>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Default="00CB21DB" w:rsidP="00CB21DB">
      <w:pPr>
        <w:spacing w:before="40" w:after="40"/>
        <w:jc w:val="both"/>
        <w:rPr>
          <w:noProof/>
        </w:rPr>
      </w:pPr>
    </w:p>
    <w:p w14:paraId="64D2ECCF" w14:textId="77777777" w:rsidR="00D66B21" w:rsidRDefault="00D66B21" w:rsidP="00CB21DB">
      <w:pPr>
        <w:spacing w:before="40" w:after="40"/>
        <w:jc w:val="both"/>
        <w:rPr>
          <w:noProof/>
        </w:rPr>
      </w:pPr>
    </w:p>
    <w:p w14:paraId="307ABF86" w14:textId="77777777" w:rsidR="00D66B21" w:rsidRPr="00F76ABA" w:rsidRDefault="00D66B21"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FootnoteReference"/>
          <w:noProof/>
        </w:rPr>
        <w:footnoteReference w:id="3"/>
      </w:r>
    </w:p>
    <w:p w14:paraId="080A35A9" w14:textId="77777777" w:rsidR="0078019C" w:rsidRPr="0050790F" w:rsidRDefault="0078019C"/>
    <w:sectPr w:rsidR="0078019C" w:rsidRPr="0050790F" w:rsidSect="00D8405C">
      <w:headerReference w:type="even" r:id="rId11"/>
      <w:headerReference w:type="default" r:id="rId12"/>
      <w:footerReference w:type="even" r:id="rId13"/>
      <w:footerReference w:type="default" r:id="rId14"/>
      <w:headerReference w:type="first" r:id="rId15"/>
      <w:footerReference w:type="first" r:id="rId16"/>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C3A2E" w14:textId="77777777" w:rsidR="00350910" w:rsidRDefault="00350910" w:rsidP="0050790F">
      <w:r>
        <w:separator/>
      </w:r>
    </w:p>
  </w:endnote>
  <w:endnote w:type="continuationSeparator" w:id="0">
    <w:p w14:paraId="034C182A" w14:textId="77777777" w:rsidR="00350910" w:rsidRDefault="00350910"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H SarabunPSK">
    <w:charset w:val="DE"/>
    <w:family w:val="swiss"/>
    <w:pitch w:val="variable"/>
    <w:sig w:usb0="01000003" w:usb1="00000000" w:usb2="00000000" w:usb3="00000000" w:csb0="000101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B3B5C" w14:textId="77777777" w:rsidR="00A509C1" w:rsidRDefault="00A509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D40A1" w14:textId="0F849F71" w:rsidR="00350910" w:rsidRPr="0028182E" w:rsidRDefault="00587467" w:rsidP="0028182E">
    <w:pPr>
      <w:pStyle w:val="Footer"/>
      <w:tabs>
        <w:tab w:val="clear" w:pos="4513"/>
      </w:tabs>
      <w:rPr>
        <w:sz w:val="18"/>
        <w:szCs w:val="18"/>
      </w:rPr>
    </w:pPr>
    <w:sdt>
      <w:sdtPr>
        <w:rPr>
          <w:sz w:val="18"/>
          <w:szCs w:val="18"/>
        </w:rPr>
        <w:id w:val="-60947746"/>
        <w:docPartObj>
          <w:docPartGallery w:val="Page Numbers (Bottom of Page)"/>
          <w:docPartUnique/>
        </w:docPartObj>
      </w:sdtPr>
      <w:sdtEndPr>
        <w:rPr>
          <w:noProof/>
        </w:rPr>
      </w:sdtEndPr>
      <w:sdtContent>
        <w:r w:rsidR="00AC22B6" w:rsidRPr="0028182E">
          <w:rPr>
            <w:b/>
            <w:bCs/>
            <w:sz w:val="18"/>
            <w:szCs w:val="18"/>
          </w:rPr>
          <w:t>202</w:t>
        </w:r>
        <w:r>
          <w:rPr>
            <w:b/>
            <w:bCs/>
            <w:sz w:val="18"/>
            <w:szCs w:val="18"/>
          </w:rPr>
          <w:t>5</w:t>
        </w:r>
        <w:r w:rsidR="00AC22B6" w:rsidRPr="0028182E">
          <w:rPr>
            <w:b/>
            <w:bCs/>
            <w:sz w:val="18"/>
            <w:szCs w:val="18"/>
          </w:rPr>
          <w:tab/>
        </w:r>
        <w:r w:rsidR="00AC22B6" w:rsidRPr="0028182E">
          <w:rPr>
            <w:sz w:val="18"/>
            <w:szCs w:val="18"/>
          </w:rPr>
          <w:t xml:space="preserve">Page </w:t>
        </w:r>
        <w:r w:rsidR="00350910" w:rsidRPr="0028182E">
          <w:rPr>
            <w:sz w:val="18"/>
            <w:szCs w:val="18"/>
          </w:rPr>
          <w:fldChar w:fldCharType="begin"/>
        </w:r>
        <w:r w:rsidR="00350910" w:rsidRPr="0028182E">
          <w:rPr>
            <w:sz w:val="18"/>
            <w:szCs w:val="18"/>
          </w:rPr>
          <w:instrText xml:space="preserve"> PAGE   \* MERGEFORMAT </w:instrText>
        </w:r>
        <w:r w:rsidR="00350910" w:rsidRPr="0028182E">
          <w:rPr>
            <w:sz w:val="18"/>
            <w:szCs w:val="18"/>
          </w:rPr>
          <w:fldChar w:fldCharType="separate"/>
        </w:r>
        <w:r w:rsidR="003F1BD8" w:rsidRPr="0028182E">
          <w:rPr>
            <w:noProof/>
            <w:sz w:val="18"/>
            <w:szCs w:val="18"/>
          </w:rPr>
          <w:t>9</w:t>
        </w:r>
        <w:r w:rsidR="00350910" w:rsidRPr="0028182E">
          <w:rPr>
            <w:noProof/>
            <w:sz w:val="18"/>
            <w:szCs w:val="18"/>
          </w:rPr>
          <w:fldChar w:fldCharType="end"/>
        </w:r>
      </w:sdtContent>
    </w:sdt>
    <w:r w:rsidR="00AC22B6" w:rsidRPr="0028182E">
      <w:rPr>
        <w:noProof/>
        <w:sz w:val="18"/>
        <w:szCs w:val="18"/>
      </w:rPr>
      <w:t xml:space="preserve"> of </w:t>
    </w:r>
    <w:r w:rsidR="00AC22B6" w:rsidRPr="0028182E">
      <w:rPr>
        <w:noProof/>
        <w:sz w:val="18"/>
        <w:szCs w:val="18"/>
      </w:rPr>
      <w:fldChar w:fldCharType="begin"/>
    </w:r>
    <w:r w:rsidR="00AC22B6" w:rsidRPr="0028182E">
      <w:rPr>
        <w:noProof/>
        <w:sz w:val="18"/>
        <w:szCs w:val="18"/>
      </w:rPr>
      <w:instrText xml:space="preserve"> NUMPAGES  \* Arabic  \* MERGEFORMAT </w:instrText>
    </w:r>
    <w:r w:rsidR="00AC22B6" w:rsidRPr="0028182E">
      <w:rPr>
        <w:noProof/>
        <w:sz w:val="18"/>
        <w:szCs w:val="18"/>
      </w:rPr>
      <w:fldChar w:fldCharType="separate"/>
    </w:r>
    <w:r w:rsidR="00AC22B6" w:rsidRPr="0028182E">
      <w:rPr>
        <w:noProof/>
        <w:sz w:val="18"/>
        <w:szCs w:val="18"/>
      </w:rPr>
      <w:t>9</w:t>
    </w:r>
    <w:r w:rsidR="00AC22B6" w:rsidRPr="0028182E">
      <w:rPr>
        <w:noProof/>
        <w:sz w:val="18"/>
        <w:szCs w:val="18"/>
      </w:rPr>
      <w:fldChar w:fldCharType="end"/>
    </w:r>
  </w:p>
  <w:p w14:paraId="09653982" w14:textId="124BF43A" w:rsidR="00350910" w:rsidRPr="0028182E" w:rsidRDefault="00A509C1" w:rsidP="00A509C1">
    <w:pPr>
      <w:pStyle w:val="Foote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8405C">
      <w:rPr>
        <w:noProof/>
        <w:sz w:val="18"/>
        <w:szCs w:val="18"/>
      </w:rPr>
      <w:t>a14a_declaration_honour_procurement_en.docx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B1516" w14:textId="77777777" w:rsidR="00A509C1" w:rsidRDefault="00A509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27845" w14:textId="77777777" w:rsidR="00350910" w:rsidRDefault="00350910" w:rsidP="0050790F">
      <w:r>
        <w:separator/>
      </w:r>
    </w:p>
  </w:footnote>
  <w:footnote w:type="continuationSeparator" w:id="0">
    <w:p w14:paraId="7BAA73EB" w14:textId="77777777" w:rsidR="00350910" w:rsidRDefault="00350910" w:rsidP="0050790F">
      <w:r>
        <w:continuationSeparator/>
      </w:r>
    </w:p>
  </w:footnote>
  <w:footnote w:id="1">
    <w:p w14:paraId="34CE795A" w14:textId="3CF1B53E" w:rsidR="00350910" w:rsidRPr="00B74CFF" w:rsidRDefault="00350910" w:rsidP="00D8405C">
      <w:pPr>
        <w:ind w:left="142" w:hanging="142"/>
        <w:rPr>
          <w:spacing w:val="-3"/>
          <w:sz w:val="20"/>
          <w:szCs w:val="20"/>
          <w:lang w:val="en"/>
        </w:rPr>
      </w:pPr>
      <w:r w:rsidRPr="00B74CFF">
        <w:rPr>
          <w:rStyle w:val="FootnoteReference"/>
          <w:sz w:val="20"/>
          <w:szCs w:val="20"/>
        </w:rPr>
        <w:footnoteRef/>
      </w:r>
      <w:r w:rsidR="00C8673B">
        <w:rPr>
          <w:sz w:val="20"/>
          <w:szCs w:val="20"/>
        </w:rPr>
        <w:tab/>
      </w:r>
      <w:r w:rsidRPr="00B74CFF">
        <w:rPr>
          <w:spacing w:val="-3"/>
          <w:sz w:val="20"/>
          <w:szCs w:val="20"/>
          <w:lang w:val="en"/>
        </w:rPr>
        <w:t xml:space="preserve">An </w:t>
      </w:r>
      <w:r w:rsidRPr="00B74CFF">
        <w:rPr>
          <w:b/>
          <w:spacing w:val="-3"/>
          <w:sz w:val="20"/>
          <w:szCs w:val="20"/>
          <w:lang w:val="en"/>
        </w:rPr>
        <w:t>“involved entity</w:t>
      </w:r>
      <w:r w:rsidRPr="00B74CFF">
        <w:rPr>
          <w:spacing w:val="-3"/>
          <w:sz w:val="20"/>
          <w:szCs w:val="20"/>
          <w:lang w:val="en"/>
        </w:rPr>
        <w:t>” is each economic operator involved in the request to participate</w:t>
      </w:r>
      <w:r>
        <w:rPr>
          <w:spacing w:val="-3"/>
          <w:sz w:val="20"/>
          <w:szCs w:val="20"/>
          <w:lang w:val="en"/>
        </w:rPr>
        <w:t>/tender</w:t>
      </w:r>
      <w:r w:rsidRPr="00B74CFF">
        <w:rPr>
          <w:spacing w:val="-3"/>
          <w:sz w:val="20"/>
          <w:szCs w:val="20"/>
          <w:lang w:val="en"/>
        </w:rPr>
        <w:t>. This includes the following four categories of economic operators:</w:t>
      </w:r>
    </w:p>
    <w:p w14:paraId="70124B15" w14:textId="77777777" w:rsidR="00350910" w:rsidRPr="00B74CFF" w:rsidRDefault="00350910" w:rsidP="00350910">
      <w:pPr>
        <w:pStyle w:val="ListParagraph"/>
        <w:numPr>
          <w:ilvl w:val="0"/>
          <w:numId w:val="13"/>
        </w:numPr>
        <w:contextualSpacing w:val="0"/>
        <w:jc w:val="both"/>
        <w:rPr>
          <w:spacing w:val="-3"/>
          <w:sz w:val="20"/>
          <w:szCs w:val="20"/>
          <w:lang w:val="en"/>
        </w:rPr>
      </w:pPr>
      <w:r w:rsidRPr="00B74CFF">
        <w:rPr>
          <w:spacing w:val="-3"/>
          <w:sz w:val="20"/>
          <w:szCs w:val="20"/>
          <w:lang w:val="en"/>
        </w:rPr>
        <w:t xml:space="preserve">sole </w:t>
      </w:r>
      <w:r>
        <w:rPr>
          <w:spacing w:val="-3"/>
          <w:sz w:val="20"/>
          <w:szCs w:val="20"/>
          <w:lang w:val="en"/>
        </w:rPr>
        <w:t>candidate/</w:t>
      </w:r>
      <w:proofErr w:type="gramStart"/>
      <w:r w:rsidRPr="00B74CFF">
        <w:rPr>
          <w:spacing w:val="-3"/>
          <w:sz w:val="20"/>
          <w:szCs w:val="20"/>
          <w:lang w:val="en"/>
        </w:rPr>
        <w:t>tenderer;</w:t>
      </w:r>
      <w:proofErr w:type="gramEnd"/>
      <w:r w:rsidRPr="00B74CFF">
        <w:rPr>
          <w:spacing w:val="-3"/>
          <w:sz w:val="20"/>
          <w:szCs w:val="20"/>
          <w:lang w:val="en"/>
        </w:rPr>
        <w:t xml:space="preserve"> </w:t>
      </w:r>
    </w:p>
    <w:p w14:paraId="08D75939" w14:textId="44547584" w:rsidR="00350910" w:rsidRPr="00B74CFF" w:rsidRDefault="00350910" w:rsidP="00350910">
      <w:pPr>
        <w:pStyle w:val="ListParagraph"/>
        <w:numPr>
          <w:ilvl w:val="0"/>
          <w:numId w:val="13"/>
        </w:numPr>
        <w:spacing w:before="100" w:beforeAutospacing="1" w:after="100" w:afterAutospacing="1"/>
        <w:contextualSpacing w:val="0"/>
        <w:jc w:val="both"/>
        <w:rPr>
          <w:spacing w:val="-3"/>
          <w:sz w:val="20"/>
          <w:szCs w:val="20"/>
          <w:lang w:val="en"/>
        </w:rPr>
      </w:pPr>
      <w:r w:rsidRPr="00B74CFF">
        <w:rPr>
          <w:spacing w:val="-3"/>
          <w:sz w:val="20"/>
          <w:szCs w:val="20"/>
          <w:lang w:val="en"/>
        </w:rPr>
        <w:t>group members (including group leader) in case of a joint request to participate</w:t>
      </w:r>
      <w:r>
        <w:rPr>
          <w:spacing w:val="-3"/>
          <w:sz w:val="20"/>
          <w:szCs w:val="20"/>
          <w:lang w:val="en"/>
        </w:rPr>
        <w:t>/tender</w:t>
      </w:r>
      <w:r w:rsidR="00D96492">
        <w:rPr>
          <w:spacing w:val="-3"/>
          <w:sz w:val="20"/>
          <w:szCs w:val="20"/>
          <w:lang w:val="en"/>
        </w:rPr>
        <w:t xml:space="preserve"> (consortium</w:t>
      </w:r>
      <w:proofErr w:type="gramStart"/>
      <w:r w:rsidR="00D96492">
        <w:rPr>
          <w:spacing w:val="-3"/>
          <w:sz w:val="20"/>
          <w:szCs w:val="20"/>
          <w:lang w:val="en"/>
        </w:rPr>
        <w:t>)</w:t>
      </w:r>
      <w:r w:rsidRPr="00B74CFF">
        <w:rPr>
          <w:spacing w:val="-3"/>
          <w:sz w:val="20"/>
          <w:szCs w:val="20"/>
          <w:lang w:val="en"/>
        </w:rPr>
        <w:t>;</w:t>
      </w:r>
      <w:proofErr w:type="gramEnd"/>
      <w:r w:rsidRPr="00B74CFF">
        <w:rPr>
          <w:spacing w:val="-3"/>
          <w:sz w:val="20"/>
          <w:szCs w:val="20"/>
          <w:lang w:val="en"/>
        </w:rPr>
        <w:t xml:space="preserve"> </w:t>
      </w:r>
    </w:p>
    <w:p w14:paraId="48868519" w14:textId="77777777" w:rsidR="00350910" w:rsidRDefault="00350910" w:rsidP="00350910">
      <w:pPr>
        <w:pStyle w:val="ListParagraph"/>
        <w:numPr>
          <w:ilvl w:val="0"/>
          <w:numId w:val="13"/>
        </w:numPr>
        <w:contextualSpacing w:val="0"/>
        <w:jc w:val="both"/>
        <w:rPr>
          <w:spacing w:val="-3"/>
          <w:sz w:val="20"/>
          <w:szCs w:val="20"/>
          <w:lang w:val="en"/>
        </w:rPr>
      </w:pPr>
      <w:r>
        <w:rPr>
          <w:spacing w:val="-3"/>
          <w:sz w:val="20"/>
          <w:szCs w:val="20"/>
          <w:lang w:val="en"/>
        </w:rPr>
        <w:t xml:space="preserve">identified </w:t>
      </w:r>
      <w:r w:rsidRPr="00B74CFF">
        <w:rPr>
          <w:spacing w:val="-3"/>
          <w:sz w:val="20"/>
          <w:szCs w:val="20"/>
          <w:lang w:val="en"/>
        </w:rPr>
        <w:t xml:space="preserve">subcontractors; and </w:t>
      </w:r>
    </w:p>
    <w:p w14:paraId="61830C54" w14:textId="1FC2D482" w:rsidR="00350910" w:rsidRPr="00676DFA" w:rsidRDefault="00350910" w:rsidP="00D8405C">
      <w:pPr>
        <w:pStyle w:val="ListParagraph"/>
        <w:numPr>
          <w:ilvl w:val="0"/>
          <w:numId w:val="13"/>
        </w:numPr>
        <w:ind w:left="714" w:hanging="357"/>
        <w:contextualSpacing w:val="0"/>
        <w:jc w:val="both"/>
        <w:rPr>
          <w:lang w:val="en"/>
        </w:rPr>
      </w:pPr>
      <w:r w:rsidRPr="00D66B21">
        <w:rPr>
          <w:spacing w:val="-3"/>
          <w:sz w:val="20"/>
          <w:szCs w:val="20"/>
          <w:lang w:val="en"/>
        </w:rPr>
        <w:t xml:space="preserve">other entities (that are not subcontractors) on whose capacity the candidate/tenderer </w:t>
      </w:r>
      <w:proofErr w:type="gramStart"/>
      <w:r w:rsidRPr="00D66B21">
        <w:rPr>
          <w:spacing w:val="-3"/>
          <w:sz w:val="20"/>
          <w:szCs w:val="20"/>
          <w:lang w:val="en"/>
        </w:rPr>
        <w:t>relies</w:t>
      </w:r>
      <w:proofErr w:type="gramEnd"/>
      <w:r w:rsidRPr="00D66B21">
        <w:rPr>
          <w:spacing w:val="-3"/>
          <w:sz w:val="20"/>
          <w:szCs w:val="20"/>
          <w:lang w:val="en"/>
        </w:rPr>
        <w:t xml:space="preserve"> to fulfil the selection criteria.</w:t>
      </w:r>
    </w:p>
  </w:footnote>
  <w:footnote w:id="2">
    <w:p w14:paraId="18CC6C17" w14:textId="2EB03A7F" w:rsidR="005949D4" w:rsidRPr="00295BCF" w:rsidRDefault="005949D4" w:rsidP="00D8405C">
      <w:pPr>
        <w:pStyle w:val="FootnoteText"/>
        <w:ind w:left="142" w:hanging="142"/>
      </w:pPr>
      <w:r>
        <w:rPr>
          <w:rStyle w:val="FootnoteReference"/>
        </w:rPr>
        <w:footnoteRef/>
      </w:r>
      <w:r w:rsidR="00AC22B6">
        <w:tab/>
      </w:r>
      <w:r w:rsidRPr="00295BCF">
        <w:t xml:space="preserve">The declaration under this point (2) is voluntary and it cannot have adverse legal effect on the economic operator until the conditions of Article </w:t>
      </w:r>
      <w:r w:rsidR="000C0678" w:rsidRPr="00295BCF">
        <w:t>14</w:t>
      </w:r>
      <w:r w:rsidR="000C0678">
        <w:t>3</w:t>
      </w:r>
      <w:r w:rsidRPr="00295BCF">
        <w:t>(1) (a) F</w:t>
      </w:r>
      <w:r w:rsidR="000C0678">
        <w:t xml:space="preserve">inancial </w:t>
      </w:r>
      <w:r w:rsidRPr="00295BCF">
        <w:t>R</w:t>
      </w:r>
      <w:r w:rsidR="000C0678">
        <w:t>egulation</w:t>
      </w:r>
      <w:r w:rsidRPr="00295BCF">
        <w:t xml:space="preserve"> are met.</w:t>
      </w:r>
    </w:p>
  </w:footnote>
  <w:footnote w:id="3">
    <w:p w14:paraId="06F8A835" w14:textId="50DD9D0B" w:rsidR="00350910" w:rsidRPr="00982B24" w:rsidRDefault="00350910" w:rsidP="00F26952">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0C59BD38" w14:textId="77777777" w:rsidR="00350910" w:rsidRPr="00982B24" w:rsidRDefault="00350910" w:rsidP="00982B24">
      <w:pPr>
        <w:jc w:val="both"/>
        <w:rPr>
          <w:i/>
          <w:iCs/>
          <w:sz w:val="18"/>
          <w:szCs w:val="18"/>
          <w:highlight w:val="lightGray"/>
        </w:rPr>
      </w:pPr>
    </w:p>
    <w:p w14:paraId="69BCB727"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07CB3AA6" w14:textId="77777777" w:rsidR="00350910" w:rsidRPr="00982B24" w:rsidRDefault="00350910" w:rsidP="00982B24">
      <w:pPr>
        <w:jc w:val="both"/>
        <w:rPr>
          <w:i/>
          <w:iCs/>
          <w:sz w:val="18"/>
          <w:szCs w:val="18"/>
          <w:highlight w:val="lightGray"/>
        </w:rPr>
      </w:pPr>
    </w:p>
    <w:p w14:paraId="1A959FDD" w14:textId="77777777" w:rsidR="00350910" w:rsidRPr="00982B24" w:rsidRDefault="00350910" w:rsidP="00982B24">
      <w:pPr>
        <w:jc w:val="both"/>
        <w:rPr>
          <w:i/>
          <w:iCs/>
          <w:sz w:val="18"/>
          <w:szCs w:val="18"/>
          <w:highlight w:val="lightGray"/>
        </w:rPr>
      </w:pPr>
      <w:r w:rsidRPr="00982B24">
        <w:rPr>
          <w:i/>
          <w:iCs/>
          <w:sz w:val="18"/>
          <w:szCs w:val="18"/>
          <w:highlight w:val="lightGray"/>
        </w:rPr>
        <w:t>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w:t>
      </w:r>
      <w:proofErr w:type="spellStart"/>
      <w:r w:rsidRPr="00982B24">
        <w:rPr>
          <w:i/>
          <w:iCs/>
          <w:sz w:val="18"/>
          <w:szCs w:val="18"/>
          <w:highlight w:val="lightGray"/>
        </w:rPr>
        <w:t>eIDAS</w:t>
      </w:r>
      <w:proofErr w:type="spellEnd"/>
      <w:r w:rsidRPr="00982B24">
        <w:rPr>
          <w:i/>
          <w:iCs/>
          <w:sz w:val="18"/>
          <w:szCs w:val="18"/>
          <w:highlight w:val="lightGray"/>
        </w:rPr>
        <w:t xml:space="preserve"> Regulation) will be accepted. </w:t>
      </w:r>
    </w:p>
    <w:p w14:paraId="7922A58B" w14:textId="77777777" w:rsidR="00350910" w:rsidRPr="00982B24" w:rsidRDefault="00350910" w:rsidP="00982B24">
      <w:pPr>
        <w:jc w:val="both"/>
        <w:rPr>
          <w:i/>
          <w:iCs/>
          <w:sz w:val="18"/>
          <w:szCs w:val="18"/>
          <w:highlight w:val="lightGray"/>
        </w:rPr>
      </w:pPr>
    </w:p>
    <w:p w14:paraId="4135B18B" w14:textId="77777777" w:rsidR="00350910" w:rsidRPr="00982B24" w:rsidRDefault="00350910" w:rsidP="00982B24">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43E8F8A3" w14:textId="7CC75D0C" w:rsidR="00350910" w:rsidRPr="00982B24"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5B976892" w14:textId="06EF2D48" w:rsidR="00350910" w:rsidRPr="00C719D7"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933EC1">
          <w:rPr>
            <w:rStyle w:val="Hyperlink"/>
            <w:sz w:val="18"/>
            <w:szCs w:val="18"/>
            <w:highlight w:val="lightGray"/>
          </w:rPr>
          <w:t>https://esignature.ec.europa.eu/efda/tl-browser/#/screen/home</w:t>
        </w:r>
      </w:hyperlink>
    </w:p>
    <w:p w14:paraId="5A937D55" w14:textId="77777777" w:rsidR="00350910" w:rsidRPr="00982B24" w:rsidRDefault="00350910" w:rsidP="00982B24">
      <w:pPr>
        <w:jc w:val="both"/>
        <w:rPr>
          <w:i/>
          <w:iCs/>
          <w:sz w:val="18"/>
          <w:szCs w:val="18"/>
          <w:highlight w:val="lightGray"/>
        </w:rPr>
      </w:pPr>
    </w:p>
    <w:p w14:paraId="673C0CFA" w14:textId="77777777" w:rsidR="00350910" w:rsidRPr="00982B24" w:rsidRDefault="00350910" w:rsidP="00982B24">
      <w:pPr>
        <w:jc w:val="both"/>
        <w:rPr>
          <w:i/>
          <w:iCs/>
          <w:sz w:val="18"/>
          <w:szCs w:val="18"/>
          <w:highlight w:val="lightGray"/>
        </w:rPr>
      </w:pPr>
      <w:r w:rsidRPr="00982B24">
        <w:rPr>
          <w:i/>
          <w:iCs/>
          <w:sz w:val="18"/>
          <w:szCs w:val="18"/>
          <w:highlight w:val="lightGray"/>
        </w:rPr>
        <w:t xml:space="preserve">To make sure you use a QES compliant to </w:t>
      </w:r>
      <w:proofErr w:type="spellStart"/>
      <w:r w:rsidRPr="00982B24">
        <w:rPr>
          <w:i/>
          <w:iCs/>
          <w:sz w:val="18"/>
          <w:szCs w:val="18"/>
          <w:highlight w:val="lightGray"/>
        </w:rPr>
        <w:t>eIDAS</w:t>
      </w:r>
      <w:proofErr w:type="spellEnd"/>
      <w:r w:rsidRPr="00982B24">
        <w:rPr>
          <w:i/>
          <w:iCs/>
          <w:sz w:val="18"/>
          <w:szCs w:val="18"/>
          <w:highlight w:val="lightGray"/>
        </w:rPr>
        <w:t xml:space="preserve"> Regulation, you need to check that both the service provider and the qualified certificate generation service used are included in the EU Trusted List Browser.</w:t>
      </w:r>
    </w:p>
    <w:p w14:paraId="05CAD0A1" w14:textId="77777777" w:rsidR="00350910" w:rsidRPr="00982B24" w:rsidRDefault="00350910" w:rsidP="00982B24">
      <w:pPr>
        <w:jc w:val="both"/>
        <w:rPr>
          <w:i/>
          <w:iCs/>
          <w:sz w:val="18"/>
          <w:szCs w:val="18"/>
          <w:highlight w:val="lightGray"/>
        </w:rPr>
      </w:pPr>
    </w:p>
    <w:p w14:paraId="50B262FD"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350910" w:rsidRPr="00982B24" w:rsidRDefault="00350910" w:rsidP="00982B24">
      <w:pPr>
        <w:jc w:val="both"/>
        <w:rPr>
          <w:i/>
          <w:iCs/>
          <w:sz w:val="18"/>
          <w:szCs w:val="18"/>
          <w:highlight w:val="lightGray"/>
        </w:rPr>
      </w:pPr>
    </w:p>
    <w:p w14:paraId="3468043B" w14:textId="77777777" w:rsidR="00350910" w:rsidRPr="00982B24" w:rsidRDefault="00350910"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350910" w:rsidRPr="00F26952" w:rsidRDefault="00350910">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4A0DB" w14:textId="77777777" w:rsidR="00A509C1" w:rsidRDefault="00A509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20C98" w14:textId="77777777" w:rsidR="00A509C1" w:rsidRDefault="00A509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360C7" w14:textId="77777777" w:rsidR="00A509C1" w:rsidRDefault="00A509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2"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8"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1"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5"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5567541">
    <w:abstractNumId w:val="4"/>
  </w:num>
  <w:num w:numId="2" w16cid:durableId="164593286">
    <w:abstractNumId w:val="6"/>
  </w:num>
  <w:num w:numId="3" w16cid:durableId="1724324574">
    <w:abstractNumId w:val="2"/>
  </w:num>
  <w:num w:numId="4" w16cid:durableId="1426075828">
    <w:abstractNumId w:val="16"/>
  </w:num>
  <w:num w:numId="5" w16cid:durableId="373314759">
    <w:abstractNumId w:val="5"/>
  </w:num>
  <w:num w:numId="6" w16cid:durableId="211498812">
    <w:abstractNumId w:val="8"/>
  </w:num>
  <w:num w:numId="7" w16cid:durableId="1139344629">
    <w:abstractNumId w:val="12"/>
  </w:num>
  <w:num w:numId="8" w16cid:durableId="1219130117">
    <w:abstractNumId w:val="9"/>
  </w:num>
  <w:num w:numId="9" w16cid:durableId="511574627">
    <w:abstractNumId w:val="15"/>
  </w:num>
  <w:num w:numId="10" w16cid:durableId="393048492">
    <w:abstractNumId w:val="22"/>
  </w:num>
  <w:num w:numId="11" w16cid:durableId="658079240">
    <w:abstractNumId w:val="19"/>
  </w:num>
  <w:num w:numId="12" w16cid:durableId="1079598288">
    <w:abstractNumId w:val="21"/>
  </w:num>
  <w:num w:numId="13" w16cid:durableId="1229992795">
    <w:abstractNumId w:val="18"/>
  </w:num>
  <w:num w:numId="14" w16cid:durableId="326905347">
    <w:abstractNumId w:val="11"/>
  </w:num>
  <w:num w:numId="15" w16cid:durableId="284698357">
    <w:abstractNumId w:val="13"/>
  </w:num>
  <w:num w:numId="16" w16cid:durableId="1900633917">
    <w:abstractNumId w:val="17"/>
  </w:num>
  <w:num w:numId="17" w16cid:durableId="2006855758">
    <w:abstractNumId w:val="1"/>
  </w:num>
  <w:num w:numId="18" w16cid:durableId="949774299">
    <w:abstractNumId w:val="7"/>
  </w:num>
  <w:num w:numId="19" w16cid:durableId="158884421">
    <w:abstractNumId w:val="3"/>
  </w:num>
  <w:num w:numId="20" w16cid:durableId="1864854058">
    <w:abstractNumId w:val="0"/>
  </w:num>
  <w:num w:numId="21" w16cid:durableId="62991753">
    <w:abstractNumId w:val="14"/>
  </w:num>
  <w:num w:numId="22" w16cid:durableId="1460536421">
    <w:abstractNumId w:val="10"/>
  </w:num>
  <w:num w:numId="23" w16cid:durableId="50011830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50790F"/>
    <w:rsid w:val="0001446E"/>
    <w:rsid w:val="0001565C"/>
    <w:rsid w:val="00021AE1"/>
    <w:rsid w:val="00050709"/>
    <w:rsid w:val="00053A51"/>
    <w:rsid w:val="00056491"/>
    <w:rsid w:val="00062837"/>
    <w:rsid w:val="00081C6B"/>
    <w:rsid w:val="00082411"/>
    <w:rsid w:val="00087498"/>
    <w:rsid w:val="000A4AD7"/>
    <w:rsid w:val="000B0E07"/>
    <w:rsid w:val="000C0678"/>
    <w:rsid w:val="00107F3D"/>
    <w:rsid w:val="001865A3"/>
    <w:rsid w:val="0019348B"/>
    <w:rsid w:val="00194268"/>
    <w:rsid w:val="001A0725"/>
    <w:rsid w:val="001A2765"/>
    <w:rsid w:val="001A5AE2"/>
    <w:rsid w:val="001B4102"/>
    <w:rsid w:val="001D086D"/>
    <w:rsid w:val="002046C9"/>
    <w:rsid w:val="00217215"/>
    <w:rsid w:val="00225DA9"/>
    <w:rsid w:val="002362DF"/>
    <w:rsid w:val="00245B1A"/>
    <w:rsid w:val="002545AA"/>
    <w:rsid w:val="0028102F"/>
    <w:rsid w:val="0028182E"/>
    <w:rsid w:val="00283F3F"/>
    <w:rsid w:val="0028615B"/>
    <w:rsid w:val="002D5C03"/>
    <w:rsid w:val="002F1308"/>
    <w:rsid w:val="00313ED6"/>
    <w:rsid w:val="00315A0E"/>
    <w:rsid w:val="00350910"/>
    <w:rsid w:val="00354C04"/>
    <w:rsid w:val="00364880"/>
    <w:rsid w:val="00391019"/>
    <w:rsid w:val="00395A56"/>
    <w:rsid w:val="003F1BD8"/>
    <w:rsid w:val="004214D5"/>
    <w:rsid w:val="00460C4D"/>
    <w:rsid w:val="00471225"/>
    <w:rsid w:val="00491229"/>
    <w:rsid w:val="00492D83"/>
    <w:rsid w:val="0049568C"/>
    <w:rsid w:val="00495C7E"/>
    <w:rsid w:val="004B7479"/>
    <w:rsid w:val="004C7350"/>
    <w:rsid w:val="004E3C57"/>
    <w:rsid w:val="004E3C5F"/>
    <w:rsid w:val="004F6658"/>
    <w:rsid w:val="0050790F"/>
    <w:rsid w:val="0051289B"/>
    <w:rsid w:val="00516A8D"/>
    <w:rsid w:val="005229BB"/>
    <w:rsid w:val="00553350"/>
    <w:rsid w:val="005709A2"/>
    <w:rsid w:val="00587467"/>
    <w:rsid w:val="00587A30"/>
    <w:rsid w:val="005949D4"/>
    <w:rsid w:val="005A3614"/>
    <w:rsid w:val="005B3BE2"/>
    <w:rsid w:val="005D0FE1"/>
    <w:rsid w:val="005E05BD"/>
    <w:rsid w:val="00625804"/>
    <w:rsid w:val="00673DCD"/>
    <w:rsid w:val="00676DFA"/>
    <w:rsid w:val="006A44D2"/>
    <w:rsid w:val="006B02B1"/>
    <w:rsid w:val="006B287B"/>
    <w:rsid w:val="006E474B"/>
    <w:rsid w:val="006F3185"/>
    <w:rsid w:val="00721C70"/>
    <w:rsid w:val="00734E64"/>
    <w:rsid w:val="00761591"/>
    <w:rsid w:val="007761D5"/>
    <w:rsid w:val="0078019C"/>
    <w:rsid w:val="007936CD"/>
    <w:rsid w:val="007B6982"/>
    <w:rsid w:val="007C4AD9"/>
    <w:rsid w:val="007D6898"/>
    <w:rsid w:val="007F00C1"/>
    <w:rsid w:val="007F0E0E"/>
    <w:rsid w:val="00815078"/>
    <w:rsid w:val="00842070"/>
    <w:rsid w:val="00884D23"/>
    <w:rsid w:val="008920EB"/>
    <w:rsid w:val="008A4DF2"/>
    <w:rsid w:val="008C4B07"/>
    <w:rsid w:val="008D6A1E"/>
    <w:rsid w:val="008E5EEF"/>
    <w:rsid w:val="008F344D"/>
    <w:rsid w:val="00904D83"/>
    <w:rsid w:val="0091343F"/>
    <w:rsid w:val="00916F1D"/>
    <w:rsid w:val="00933EC1"/>
    <w:rsid w:val="00941A09"/>
    <w:rsid w:val="00975E5D"/>
    <w:rsid w:val="00982B24"/>
    <w:rsid w:val="00986E1D"/>
    <w:rsid w:val="009C07B8"/>
    <w:rsid w:val="00A135DB"/>
    <w:rsid w:val="00A228AA"/>
    <w:rsid w:val="00A32482"/>
    <w:rsid w:val="00A47602"/>
    <w:rsid w:val="00A509C1"/>
    <w:rsid w:val="00A51C7F"/>
    <w:rsid w:val="00A714CB"/>
    <w:rsid w:val="00A75131"/>
    <w:rsid w:val="00A83806"/>
    <w:rsid w:val="00A8657F"/>
    <w:rsid w:val="00A92ADC"/>
    <w:rsid w:val="00AA7378"/>
    <w:rsid w:val="00AB15D9"/>
    <w:rsid w:val="00AC0A60"/>
    <w:rsid w:val="00AC22B6"/>
    <w:rsid w:val="00AD3561"/>
    <w:rsid w:val="00AE2B52"/>
    <w:rsid w:val="00AF1BDE"/>
    <w:rsid w:val="00B26872"/>
    <w:rsid w:val="00B5495A"/>
    <w:rsid w:val="00B675A8"/>
    <w:rsid w:val="00B85B95"/>
    <w:rsid w:val="00BA5A07"/>
    <w:rsid w:val="00BA5DEA"/>
    <w:rsid w:val="00BB1574"/>
    <w:rsid w:val="00BD16D8"/>
    <w:rsid w:val="00BD3B05"/>
    <w:rsid w:val="00BE248A"/>
    <w:rsid w:val="00BF1F54"/>
    <w:rsid w:val="00C04448"/>
    <w:rsid w:val="00C34E95"/>
    <w:rsid w:val="00C52E76"/>
    <w:rsid w:val="00C67393"/>
    <w:rsid w:val="00C719D7"/>
    <w:rsid w:val="00C83C64"/>
    <w:rsid w:val="00C8673B"/>
    <w:rsid w:val="00C9665D"/>
    <w:rsid w:val="00CA4135"/>
    <w:rsid w:val="00CB21DB"/>
    <w:rsid w:val="00CD1782"/>
    <w:rsid w:val="00CE587C"/>
    <w:rsid w:val="00D32387"/>
    <w:rsid w:val="00D52827"/>
    <w:rsid w:val="00D66B21"/>
    <w:rsid w:val="00D67796"/>
    <w:rsid w:val="00D72CF6"/>
    <w:rsid w:val="00D76DE7"/>
    <w:rsid w:val="00D8405C"/>
    <w:rsid w:val="00D85DC4"/>
    <w:rsid w:val="00D96492"/>
    <w:rsid w:val="00DA6672"/>
    <w:rsid w:val="00E02F24"/>
    <w:rsid w:val="00E6227B"/>
    <w:rsid w:val="00E64082"/>
    <w:rsid w:val="00E74133"/>
    <w:rsid w:val="00E77D24"/>
    <w:rsid w:val="00E80781"/>
    <w:rsid w:val="00E847F3"/>
    <w:rsid w:val="00EA5080"/>
    <w:rsid w:val="00EB4136"/>
    <w:rsid w:val="00EC5C8A"/>
    <w:rsid w:val="00EE19F1"/>
    <w:rsid w:val="00EE606A"/>
    <w:rsid w:val="00F26952"/>
    <w:rsid w:val="00F366B5"/>
    <w:rsid w:val="00F40C88"/>
    <w:rsid w:val="00F74281"/>
    <w:rsid w:val="00FA50BC"/>
    <w:rsid w:val="00FA525B"/>
    <w:rsid w:val="00FC3F59"/>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unhideWhenUsed/>
    <w:rsid w:val="00941A09"/>
    <w:rPr>
      <w:sz w:val="20"/>
      <w:szCs w:val="20"/>
    </w:rPr>
  </w:style>
  <w:style w:type="character" w:customStyle="1" w:styleId="CommentTextChar">
    <w:name w:val="Comment Text Char"/>
    <w:basedOn w:val="DefaultParagraphFont"/>
    <w:link w:val="CommentText"/>
    <w:uiPriority w:val="99"/>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8353e7d-c7ca-43ab-9d34-30a1497a9e4b">
      <Terms xmlns="http://schemas.microsoft.com/office/infopath/2007/PartnerControls"/>
    </lcf76f155ced4ddcb4097134ff3c332f>
    <TaxCatchAll xmlns="84bc595d-1eba-4f4a-bbd9-796d73b8b6a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778A86F808DC947B0CF00F9C3189469" ma:contentTypeVersion="16" ma:contentTypeDescription="Create a new document." ma:contentTypeScope="" ma:versionID="4c786a9c70fb2da4d50e3dcecab4c6c4">
  <xsd:schema xmlns:xsd="http://www.w3.org/2001/XMLSchema" xmlns:xs="http://www.w3.org/2001/XMLSchema" xmlns:p="http://schemas.microsoft.com/office/2006/metadata/properties" xmlns:ns2="84bc595d-1eba-4f4a-bbd9-796d73b8b6af" xmlns:ns3="68353e7d-c7ca-43ab-9d34-30a1497a9e4b" targetNamespace="http://schemas.microsoft.com/office/2006/metadata/properties" ma:root="true" ma:fieldsID="13d6f1e70a99e29e1a29a0985dbb3bc2" ns2:_="" ns3:_="">
    <xsd:import namespace="84bc595d-1eba-4f4a-bbd9-796d73b8b6af"/>
    <xsd:import namespace="68353e7d-c7ca-43ab-9d34-30a1497a9e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bc595d-1eba-4f4a-bbd9-796d73b8b6a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fb08faa1-3d55-48ca-9655-7a488631c849}" ma:internalName="TaxCatchAll" ma:showField="CatchAllData" ma:web="84bc595d-1eba-4f4a-bbd9-796d73b8b6a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8353e7d-c7ca-43ab-9d34-30a1497a9e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1b7a810-68f8-40bc-8a0f-f98890580d11"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6E32EA-9182-4202-80E5-6AFAB3F60AD8}">
  <ds:schemaRefs>
    <ds:schemaRef ds:uri="http://purl.org/dc/terms/"/>
    <ds:schemaRef ds:uri="http://schemas.microsoft.com/office/2006/documentManagement/types"/>
    <ds:schemaRef ds:uri="http://schemas.openxmlformats.org/package/2006/metadata/core-properties"/>
    <ds:schemaRef ds:uri="1bece07b-d03c-423c-b8a0-beed4db0bbc2"/>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85D2D499-3C2D-46AF-AA3E-3D3A6C4477E9}">
  <ds:schemaRefs>
    <ds:schemaRef ds:uri="http://schemas.openxmlformats.org/officeDocument/2006/bibliography"/>
  </ds:schemaRefs>
</ds:datastoreItem>
</file>

<file path=customXml/itemProps3.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4.xml><?xml version="1.0" encoding="utf-8"?>
<ds:datastoreItem xmlns:ds="http://schemas.openxmlformats.org/officeDocument/2006/customXml" ds:itemID="{C4672818-04D6-4869-8AAF-A5FF373F8338}"/>
</file>

<file path=docProps/app.xml><?xml version="1.0" encoding="utf-8"?>
<Properties xmlns="http://schemas.openxmlformats.org/officeDocument/2006/extended-properties" xmlns:vt="http://schemas.openxmlformats.org/officeDocument/2006/docPropsVTypes">
  <Template>Normal.dotm</Template>
  <TotalTime>3</TotalTime>
  <Pages>9</Pages>
  <Words>3324</Words>
  <Characters>17521</Characters>
  <Application>Microsoft Office Word</Application>
  <DocSecurity>0</DocSecurity>
  <Lines>486</Lines>
  <Paragraphs>297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DUBOIS Laurence (INTPA)</cp:lastModifiedBy>
  <cp:revision>4</cp:revision>
  <cp:lastPrinted>2023-01-31T09:37:00Z</cp:lastPrinted>
  <dcterms:created xsi:type="dcterms:W3CDTF">2024-06-17T13:58:00Z</dcterms:created>
  <dcterms:modified xsi:type="dcterms:W3CDTF">2024-10-14T11:23:00Z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0x0101005778A86F808DC947B0CF00F9C3189469</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y fmtid="{D5CDD505-2E9C-101B-9397-08002B2CF9AE}" pid="10" name="MediaServiceImageTags">
    <vt:lpwstr/>
  </property>
</Properties>
</file>